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F5" w:rsidRPr="00375E45" w:rsidRDefault="00E43BF5" w:rsidP="00BC1A3D">
      <w:pPr>
        <w:jc w:val="center"/>
        <w:rPr>
          <w:rFonts w:ascii="Times New Roman" w:hAnsi="Times New Roman" w:cs="Times New Roman"/>
          <w:b/>
          <w:sz w:val="32"/>
          <w:szCs w:val="32"/>
        </w:rPr>
      </w:pPr>
      <w:r w:rsidRPr="00375E45">
        <w:rPr>
          <w:rFonts w:ascii="Times New Roman" w:hAnsi="Times New Roman" w:cs="Times New Roman"/>
          <w:b/>
          <w:sz w:val="32"/>
          <w:szCs w:val="32"/>
        </w:rPr>
        <w:t>UNIVERSITY OF ENGINEERING AND TECHNOLOGY MARDAN KHYBER PAKHTUNKHWA</w:t>
      </w:r>
    </w:p>
    <w:p w:rsidR="00E43BF5" w:rsidRDefault="00E43BF5" w:rsidP="00BC1A3D">
      <w:pPr>
        <w:jc w:val="center"/>
        <w:rPr>
          <w:rFonts w:ascii="Arial" w:hAnsi="Arial" w:cs="Arial"/>
          <w:b/>
          <w:sz w:val="32"/>
          <w:szCs w:val="32"/>
        </w:rPr>
      </w:pPr>
    </w:p>
    <w:p w:rsidR="00E43BF5" w:rsidRDefault="00E43BF5" w:rsidP="00BC1A3D">
      <w:pPr>
        <w:jc w:val="center"/>
        <w:rPr>
          <w:rFonts w:ascii="Arial" w:hAnsi="Arial" w:cs="Arial"/>
          <w:b/>
          <w:sz w:val="32"/>
          <w:szCs w:val="32"/>
        </w:rPr>
      </w:pPr>
      <w:r w:rsidRPr="007B0CC3">
        <w:rPr>
          <w:rFonts w:ascii="Arial" w:hAnsi="Arial" w:cs="Arial"/>
          <w:b/>
          <w:noProof/>
          <w:sz w:val="32"/>
          <w:szCs w:val="32"/>
        </w:rPr>
        <w:drawing>
          <wp:inline distT="0" distB="0" distL="0" distR="0" wp14:anchorId="078F85CD" wp14:editId="280CC125">
            <wp:extent cx="1162050" cy="1162050"/>
            <wp:effectExtent l="0" t="0" r="0" b="0"/>
            <wp:docPr id="1" name="Picture 1" descr="C:\Users\CUI ATD\Desktop\sma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I ATD\Desktop\small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E43BF5" w:rsidRDefault="00E43BF5" w:rsidP="00BC1A3D">
      <w:pPr>
        <w:jc w:val="center"/>
        <w:rPr>
          <w:rFonts w:ascii="Arial" w:hAnsi="Arial" w:cs="Arial"/>
          <w:b/>
          <w:sz w:val="32"/>
          <w:szCs w:val="32"/>
        </w:rPr>
      </w:pPr>
    </w:p>
    <w:p w:rsidR="00E43BF5" w:rsidRPr="00375E45" w:rsidRDefault="00E43BF5" w:rsidP="00BC1A3D">
      <w:pPr>
        <w:jc w:val="center"/>
        <w:rPr>
          <w:rFonts w:ascii="Times New Roman" w:hAnsi="Times New Roman" w:cs="Times New Roman"/>
          <w:b/>
          <w:sz w:val="28"/>
          <w:szCs w:val="28"/>
        </w:rPr>
      </w:pPr>
      <w:r>
        <w:rPr>
          <w:rFonts w:ascii="Times New Roman" w:hAnsi="Times New Roman" w:cs="Times New Roman"/>
          <w:b/>
          <w:sz w:val="28"/>
          <w:szCs w:val="28"/>
        </w:rPr>
        <w:t>ST</w:t>
      </w:r>
      <w:r w:rsidRPr="00375E45">
        <w:rPr>
          <w:rFonts w:ascii="Times New Roman" w:hAnsi="Times New Roman" w:cs="Times New Roman"/>
          <w:b/>
          <w:sz w:val="28"/>
          <w:szCs w:val="28"/>
        </w:rPr>
        <w:t>ANDARD BIDDING DOCUMENTS</w:t>
      </w:r>
    </w:p>
    <w:p w:rsidR="00E43BF5" w:rsidRPr="00375E45" w:rsidRDefault="00E43BF5" w:rsidP="00BC1A3D">
      <w:pPr>
        <w:jc w:val="center"/>
        <w:rPr>
          <w:rFonts w:ascii="Times New Roman" w:hAnsi="Times New Roman" w:cs="Times New Roman"/>
          <w:b/>
          <w:sz w:val="28"/>
          <w:szCs w:val="28"/>
        </w:rPr>
      </w:pPr>
      <w:r w:rsidRPr="00375E45">
        <w:rPr>
          <w:rFonts w:ascii="Times New Roman" w:hAnsi="Times New Roman" w:cs="Times New Roman"/>
          <w:b/>
          <w:sz w:val="28"/>
          <w:szCs w:val="28"/>
        </w:rPr>
        <w:t>FOR</w:t>
      </w:r>
    </w:p>
    <w:p w:rsidR="00E43BF5" w:rsidRPr="00375E45" w:rsidRDefault="00CE4271" w:rsidP="00BC1A3D">
      <w:pPr>
        <w:jc w:val="center"/>
        <w:rPr>
          <w:rFonts w:ascii="Times New Roman" w:hAnsi="Times New Roman" w:cs="Times New Roman"/>
          <w:b/>
          <w:sz w:val="28"/>
          <w:szCs w:val="28"/>
        </w:rPr>
      </w:pPr>
      <w:r>
        <w:rPr>
          <w:rFonts w:ascii="Times New Roman" w:hAnsi="Times New Roman" w:cs="Times New Roman"/>
          <w:b/>
          <w:sz w:val="28"/>
          <w:szCs w:val="28"/>
        </w:rPr>
        <w:t xml:space="preserve">PROCUREMENT OF </w:t>
      </w:r>
      <w:r w:rsidR="00A37317">
        <w:rPr>
          <w:rFonts w:ascii="Times New Roman" w:hAnsi="Times New Roman" w:cs="Times New Roman"/>
          <w:b/>
          <w:sz w:val="28"/>
          <w:szCs w:val="28"/>
        </w:rPr>
        <w:t>STATIONARY ITEMS REQUIRED FOR THE MAIN STORE OF UET MARDAN</w:t>
      </w:r>
    </w:p>
    <w:p w:rsidR="00E43BF5" w:rsidRDefault="00E43BF5" w:rsidP="00BC1A3D">
      <w:pPr>
        <w:jc w:val="center"/>
        <w:rPr>
          <w:rFonts w:ascii="Arial" w:hAnsi="Arial" w:cs="Arial"/>
          <w:b/>
          <w:sz w:val="28"/>
          <w:szCs w:val="28"/>
        </w:rPr>
      </w:pPr>
    </w:p>
    <w:p w:rsidR="00E43BF5" w:rsidRPr="00C448B1" w:rsidRDefault="00E43BF5" w:rsidP="00BC1A3D">
      <w:pPr>
        <w:jc w:val="center"/>
        <w:rPr>
          <w:rFonts w:ascii="Times New Roman" w:hAnsi="Times New Roman" w:cs="Times New Roman"/>
          <w:b/>
          <w:sz w:val="24"/>
          <w:szCs w:val="24"/>
        </w:rPr>
      </w:pPr>
      <w:r w:rsidRPr="00C448B1">
        <w:rPr>
          <w:rFonts w:ascii="Times New Roman" w:hAnsi="Times New Roman" w:cs="Times New Roman"/>
          <w:b/>
          <w:sz w:val="24"/>
          <w:szCs w:val="24"/>
        </w:rPr>
        <w:t>PROCUREMENT REF. NO.</w:t>
      </w:r>
      <w:r w:rsidR="00B76C97">
        <w:rPr>
          <w:rFonts w:ascii="Times New Roman" w:hAnsi="Times New Roman" w:cs="Times New Roman"/>
          <w:b/>
          <w:sz w:val="24"/>
          <w:szCs w:val="24"/>
        </w:rPr>
        <w:t>0</w:t>
      </w:r>
      <w:r w:rsidR="009C6612">
        <w:rPr>
          <w:rFonts w:ascii="Times New Roman" w:hAnsi="Times New Roman" w:cs="Times New Roman"/>
          <w:b/>
          <w:sz w:val="24"/>
          <w:szCs w:val="24"/>
        </w:rPr>
        <w:t>2</w:t>
      </w:r>
      <w:r w:rsidR="00B76C97">
        <w:rPr>
          <w:rFonts w:ascii="Times New Roman" w:hAnsi="Times New Roman" w:cs="Times New Roman"/>
          <w:b/>
          <w:sz w:val="24"/>
          <w:szCs w:val="24"/>
        </w:rPr>
        <w:t>/2020</w:t>
      </w:r>
      <w:r w:rsidR="00EC3ABA">
        <w:rPr>
          <w:rFonts w:ascii="Times New Roman" w:hAnsi="Times New Roman" w:cs="Times New Roman"/>
          <w:b/>
          <w:sz w:val="24"/>
          <w:szCs w:val="24"/>
        </w:rPr>
        <w:t>/UETM</w:t>
      </w:r>
    </w:p>
    <w:p w:rsidR="00E43BF5" w:rsidRDefault="00E43BF5" w:rsidP="00BC1A3D">
      <w:pPr>
        <w:jc w:val="center"/>
        <w:rPr>
          <w:rFonts w:ascii="Arial" w:hAnsi="Arial" w:cs="Arial"/>
          <w:b/>
          <w:sz w:val="28"/>
          <w:szCs w:val="28"/>
        </w:rPr>
      </w:pPr>
    </w:p>
    <w:p w:rsidR="00E43BF5" w:rsidRPr="00C448B1" w:rsidRDefault="00E43BF5" w:rsidP="00BC1A3D">
      <w:pPr>
        <w:autoSpaceDE w:val="0"/>
        <w:autoSpaceDN w:val="0"/>
        <w:adjustRightInd w:val="0"/>
        <w:spacing w:after="0" w:line="240" w:lineRule="auto"/>
        <w:rPr>
          <w:rFonts w:ascii="Cambria" w:hAnsi="Cambria" w:cs="Cambria"/>
          <w:color w:val="000000"/>
          <w:sz w:val="24"/>
          <w:szCs w:val="24"/>
        </w:rPr>
      </w:pPr>
    </w:p>
    <w:p w:rsidR="00E43BF5" w:rsidRDefault="00E43BF5" w:rsidP="00BC1A3D">
      <w:pPr>
        <w:rPr>
          <w:rFonts w:ascii="Cambria" w:hAnsi="Cambria" w:cs="Cambria"/>
          <w:b/>
          <w:bCs/>
          <w:color w:val="000000"/>
          <w:sz w:val="23"/>
          <w:szCs w:val="23"/>
        </w:rPr>
      </w:pPr>
      <w:r w:rsidRPr="00485DAF">
        <w:rPr>
          <w:rFonts w:ascii="Times New Roman" w:hAnsi="Times New Roman" w:cs="Times New Roman"/>
          <w:b/>
          <w:bCs/>
          <w:color w:val="000000"/>
          <w:sz w:val="24"/>
          <w:szCs w:val="24"/>
        </w:rPr>
        <w:t xml:space="preserve"> </w:t>
      </w:r>
      <w:r w:rsidRPr="00C62E2A">
        <w:rPr>
          <w:rFonts w:ascii="Times New Roman" w:hAnsi="Times New Roman" w:cs="Times New Roman"/>
          <w:b/>
          <w:bCs/>
          <w:color w:val="000000"/>
          <w:sz w:val="24"/>
          <w:szCs w:val="24"/>
        </w:rPr>
        <w:t xml:space="preserve">Last Date/Time for Submission: </w:t>
      </w:r>
      <w:r w:rsidRPr="00485DAF">
        <w:rPr>
          <w:rFonts w:ascii="Times New Roman" w:hAnsi="Times New Roman" w:cs="Times New Roman"/>
          <w:b/>
          <w:bCs/>
          <w:color w:val="000000"/>
          <w:sz w:val="24"/>
          <w:szCs w:val="24"/>
        </w:rPr>
        <w:t xml:space="preserve">                                            </w:t>
      </w:r>
      <w:r w:rsidR="00386111">
        <w:rPr>
          <w:rFonts w:ascii="Times New Roman" w:hAnsi="Times New Roman" w:cs="Times New Roman"/>
          <w:b/>
          <w:bCs/>
          <w:color w:val="000000"/>
          <w:sz w:val="24"/>
          <w:szCs w:val="24"/>
        </w:rPr>
        <w:t>2</w:t>
      </w:r>
      <w:r w:rsidR="00386111" w:rsidRPr="00386111">
        <w:rPr>
          <w:rFonts w:ascii="Times New Roman" w:hAnsi="Times New Roman" w:cs="Times New Roman"/>
          <w:b/>
          <w:bCs/>
          <w:color w:val="000000"/>
          <w:sz w:val="24"/>
          <w:szCs w:val="24"/>
          <w:vertAlign w:val="superscript"/>
        </w:rPr>
        <w:t>nd</w:t>
      </w:r>
      <w:r w:rsidR="00386111">
        <w:rPr>
          <w:rFonts w:ascii="Times New Roman" w:hAnsi="Times New Roman" w:cs="Times New Roman"/>
          <w:b/>
          <w:bCs/>
          <w:color w:val="000000"/>
          <w:sz w:val="24"/>
          <w:szCs w:val="24"/>
        </w:rPr>
        <w:t xml:space="preserve"> September</w:t>
      </w:r>
      <w:r w:rsidR="005A1C57">
        <w:rPr>
          <w:rFonts w:ascii="Times New Roman" w:hAnsi="Times New Roman" w:cs="Times New Roman"/>
          <w:b/>
          <w:bCs/>
          <w:color w:val="000000"/>
          <w:sz w:val="24"/>
          <w:szCs w:val="24"/>
        </w:rPr>
        <w:t>,</w:t>
      </w:r>
      <w:r w:rsidRPr="00485DAF">
        <w:rPr>
          <w:rFonts w:ascii="Times New Roman" w:hAnsi="Times New Roman" w:cs="Times New Roman"/>
          <w:b/>
          <w:bCs/>
          <w:color w:val="000000"/>
          <w:sz w:val="24"/>
          <w:szCs w:val="24"/>
        </w:rPr>
        <w:t xml:space="preserve"> 2020 at 11:</w:t>
      </w:r>
      <w:r w:rsidR="005A1C57">
        <w:rPr>
          <w:rFonts w:ascii="Times New Roman" w:hAnsi="Times New Roman" w:cs="Times New Roman"/>
          <w:b/>
          <w:bCs/>
          <w:color w:val="000000"/>
          <w:sz w:val="24"/>
          <w:szCs w:val="24"/>
        </w:rPr>
        <w:t>0</w:t>
      </w:r>
      <w:r w:rsidR="00CE4271">
        <w:rPr>
          <w:rFonts w:ascii="Times New Roman" w:hAnsi="Times New Roman" w:cs="Times New Roman"/>
          <w:b/>
          <w:bCs/>
          <w:color w:val="000000"/>
          <w:sz w:val="24"/>
          <w:szCs w:val="24"/>
        </w:rPr>
        <w:t>0</w:t>
      </w:r>
      <w:r w:rsidR="005A1C57">
        <w:rPr>
          <w:rFonts w:ascii="Times New Roman" w:hAnsi="Times New Roman" w:cs="Times New Roman"/>
          <w:b/>
          <w:bCs/>
          <w:color w:val="000000"/>
          <w:sz w:val="24"/>
          <w:szCs w:val="24"/>
        </w:rPr>
        <w:t xml:space="preserve"> </w:t>
      </w:r>
      <w:r w:rsidRPr="00485DAF">
        <w:rPr>
          <w:rFonts w:ascii="Times New Roman" w:hAnsi="Times New Roman" w:cs="Times New Roman"/>
          <w:b/>
          <w:bCs/>
          <w:color w:val="000000"/>
          <w:sz w:val="24"/>
          <w:szCs w:val="24"/>
        </w:rPr>
        <w:t>AM</w:t>
      </w:r>
      <w:r w:rsidRPr="00C448B1">
        <w:rPr>
          <w:rFonts w:ascii="Cambria" w:hAnsi="Cambria" w:cs="Cambria"/>
          <w:b/>
          <w:bCs/>
          <w:color w:val="000000"/>
          <w:sz w:val="23"/>
          <w:szCs w:val="23"/>
        </w:rPr>
        <w:t xml:space="preserve"> </w:t>
      </w:r>
    </w:p>
    <w:p w:rsidR="00E43BF5" w:rsidRPr="00C448B1" w:rsidRDefault="00E43BF5" w:rsidP="00BC1A3D">
      <w:pPr>
        <w:autoSpaceDE w:val="0"/>
        <w:autoSpaceDN w:val="0"/>
        <w:adjustRightInd w:val="0"/>
        <w:spacing w:after="0" w:line="240" w:lineRule="auto"/>
        <w:rPr>
          <w:rFonts w:ascii="Cambria" w:hAnsi="Cambria" w:cs="Cambria"/>
          <w:color w:val="000000"/>
          <w:sz w:val="23"/>
          <w:szCs w:val="23"/>
        </w:rPr>
      </w:pPr>
    </w:p>
    <w:p w:rsidR="00E43BF5" w:rsidRDefault="00E43BF5" w:rsidP="00BC1A3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62E2A">
        <w:rPr>
          <w:rFonts w:ascii="Times New Roman" w:hAnsi="Times New Roman" w:cs="Times New Roman"/>
          <w:b/>
          <w:bCs/>
          <w:color w:val="000000"/>
          <w:sz w:val="24"/>
          <w:szCs w:val="24"/>
        </w:rPr>
        <w:t xml:space="preserve">Bid Opening Date/Time:                                                          </w:t>
      </w:r>
      <w:r w:rsidR="00386111">
        <w:rPr>
          <w:rFonts w:ascii="Times New Roman" w:hAnsi="Times New Roman" w:cs="Times New Roman"/>
          <w:b/>
          <w:bCs/>
          <w:color w:val="000000"/>
          <w:sz w:val="24"/>
          <w:szCs w:val="24"/>
        </w:rPr>
        <w:t>2</w:t>
      </w:r>
      <w:r w:rsidR="00386111" w:rsidRPr="00386111">
        <w:rPr>
          <w:rFonts w:ascii="Times New Roman" w:hAnsi="Times New Roman" w:cs="Times New Roman"/>
          <w:b/>
          <w:bCs/>
          <w:color w:val="000000"/>
          <w:sz w:val="24"/>
          <w:szCs w:val="24"/>
          <w:vertAlign w:val="superscript"/>
        </w:rPr>
        <w:t>nd</w:t>
      </w:r>
      <w:r w:rsidR="00386111">
        <w:rPr>
          <w:rFonts w:ascii="Times New Roman" w:hAnsi="Times New Roman" w:cs="Times New Roman"/>
          <w:b/>
          <w:bCs/>
          <w:color w:val="000000"/>
          <w:sz w:val="24"/>
          <w:szCs w:val="24"/>
        </w:rPr>
        <w:t xml:space="preserve"> September</w:t>
      </w:r>
      <w:r w:rsidR="005A1C57">
        <w:rPr>
          <w:rFonts w:ascii="Times New Roman" w:hAnsi="Times New Roman" w:cs="Times New Roman"/>
          <w:b/>
          <w:bCs/>
          <w:color w:val="000000"/>
          <w:sz w:val="24"/>
          <w:szCs w:val="24"/>
        </w:rPr>
        <w:t>,</w:t>
      </w:r>
      <w:r w:rsidRPr="00C62E2A">
        <w:rPr>
          <w:rFonts w:ascii="Times New Roman" w:hAnsi="Times New Roman" w:cs="Times New Roman"/>
          <w:b/>
          <w:bCs/>
          <w:color w:val="000000"/>
          <w:sz w:val="24"/>
          <w:szCs w:val="24"/>
        </w:rPr>
        <w:t xml:space="preserve"> 2020 at 11:30 AM</w:t>
      </w:r>
    </w:p>
    <w:p w:rsidR="000E53FF" w:rsidRPr="000E53FF" w:rsidRDefault="000E53FF" w:rsidP="00BC1A3D">
      <w:pPr>
        <w:rPr>
          <w:rFonts w:ascii="Times New Roman" w:hAnsi="Times New Roman" w:cs="Times New Roman"/>
          <w:b/>
          <w:bCs/>
          <w:color w:val="000000"/>
          <w:sz w:val="2"/>
          <w:szCs w:val="24"/>
        </w:rPr>
      </w:pPr>
    </w:p>
    <w:p w:rsidR="00E43BF5" w:rsidRDefault="00E43BF5" w:rsidP="00BC1A3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E4271">
        <w:rPr>
          <w:rFonts w:ascii="Times New Roman" w:hAnsi="Times New Roman" w:cs="Times New Roman"/>
          <w:b/>
          <w:bCs/>
          <w:color w:val="000000"/>
          <w:sz w:val="24"/>
          <w:szCs w:val="24"/>
        </w:rPr>
        <w:t xml:space="preserve">Venue: </w:t>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r>
      <w:r w:rsidR="001A35A1">
        <w:rPr>
          <w:rFonts w:ascii="Times New Roman" w:hAnsi="Times New Roman" w:cs="Times New Roman"/>
          <w:b/>
          <w:bCs/>
          <w:color w:val="000000"/>
          <w:sz w:val="24"/>
          <w:szCs w:val="24"/>
        </w:rPr>
        <w:tab/>
        <w:t xml:space="preserve">     </w:t>
      </w:r>
      <w:r w:rsidRPr="00CE4271">
        <w:rPr>
          <w:rFonts w:ascii="Times New Roman" w:hAnsi="Times New Roman" w:cs="Times New Roman"/>
          <w:b/>
          <w:bCs/>
          <w:color w:val="000000"/>
          <w:sz w:val="24"/>
          <w:szCs w:val="24"/>
        </w:rPr>
        <w:t xml:space="preserve">Conference room, UET </w:t>
      </w:r>
      <w:proofErr w:type="spellStart"/>
      <w:r w:rsidRPr="00CE4271">
        <w:rPr>
          <w:rFonts w:ascii="Times New Roman" w:hAnsi="Times New Roman" w:cs="Times New Roman"/>
          <w:b/>
          <w:bCs/>
          <w:color w:val="000000"/>
          <w:sz w:val="24"/>
          <w:szCs w:val="24"/>
        </w:rPr>
        <w:t>Mardan</w:t>
      </w:r>
      <w:proofErr w:type="spellEnd"/>
    </w:p>
    <w:p w:rsidR="00570E32" w:rsidRPr="00570E32" w:rsidRDefault="00570E32" w:rsidP="00BC1A3D">
      <w:pPr>
        <w:rPr>
          <w:rFonts w:ascii="Times New Roman" w:hAnsi="Times New Roman" w:cs="Times New Roman"/>
          <w:b/>
          <w:bCs/>
          <w:color w:val="000000"/>
          <w:sz w:val="2"/>
          <w:szCs w:val="24"/>
        </w:rPr>
      </w:pPr>
    </w:p>
    <w:p w:rsidR="00CE4271" w:rsidRDefault="0023488D" w:rsidP="00BC1A3D">
      <w:pPr>
        <w:rPr>
          <w:rFonts w:ascii="Arial" w:hAnsi="Arial" w:cs="Arial"/>
          <w:b/>
          <w:sz w:val="28"/>
          <w:szCs w:val="28"/>
        </w:rPr>
      </w:pPr>
      <w:r>
        <w:rPr>
          <w:rFonts w:ascii="Times New Roman" w:hAnsi="Times New Roman" w:cs="Times New Roman"/>
          <w:b/>
          <w:bCs/>
          <w:color w:val="000000"/>
          <w:sz w:val="24"/>
          <w:szCs w:val="24"/>
        </w:rPr>
        <w:t xml:space="preserve"> </w:t>
      </w:r>
      <w:r w:rsidRPr="0023488D">
        <w:rPr>
          <w:rFonts w:ascii="Times New Roman" w:hAnsi="Times New Roman" w:cs="Times New Roman"/>
          <w:b/>
          <w:bCs/>
          <w:color w:val="000000"/>
          <w:sz w:val="24"/>
          <w:szCs w:val="24"/>
        </w:rPr>
        <w:t>Email:</w:t>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r>
      <w:r w:rsidRPr="0023488D">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Pr="0023488D">
        <w:rPr>
          <w:rFonts w:ascii="Times New Roman" w:hAnsi="Times New Roman" w:cs="Times New Roman"/>
          <w:b/>
          <w:bCs/>
          <w:color w:val="000000"/>
          <w:sz w:val="24"/>
          <w:szCs w:val="24"/>
        </w:rPr>
        <w:t xml:space="preserve"> po@uetmardan.edu.pk</w:t>
      </w:r>
      <w:r w:rsidR="00E43BF5" w:rsidRPr="0023488D">
        <w:rPr>
          <w:rFonts w:ascii="Times New Roman" w:hAnsi="Times New Roman" w:cs="Times New Roman"/>
          <w:b/>
          <w:bCs/>
          <w:color w:val="000000"/>
          <w:sz w:val="24"/>
          <w:szCs w:val="24"/>
        </w:rPr>
        <w:t xml:space="preserve"> </w:t>
      </w:r>
      <w:r w:rsidR="00E43BF5" w:rsidRPr="00CE4271">
        <w:rPr>
          <w:rFonts w:ascii="Arial" w:hAnsi="Arial" w:cs="Arial"/>
          <w:b/>
          <w:sz w:val="28"/>
          <w:szCs w:val="28"/>
        </w:rPr>
        <w:t xml:space="preserve">                             </w:t>
      </w:r>
    </w:p>
    <w:p w:rsidR="00CE4271" w:rsidRDefault="0023488D" w:rsidP="00BC1A3D">
      <w:pPr>
        <w:rPr>
          <w:rFonts w:ascii="Arial" w:hAnsi="Arial" w:cs="Arial"/>
          <w:b/>
          <w:sz w:val="28"/>
          <w:szCs w:val="28"/>
        </w:rPr>
      </w:pPr>
      <w:r>
        <w:rPr>
          <w:rFonts w:ascii="Arial" w:hAnsi="Arial" w:cs="Arial"/>
          <w:b/>
          <w:sz w:val="28"/>
          <w:szCs w:val="28"/>
        </w:rPr>
        <w:t xml:space="preserve"> </w:t>
      </w:r>
    </w:p>
    <w:p w:rsidR="00E43BF5" w:rsidRDefault="00E43BF5" w:rsidP="00BC1A3D">
      <w:pPr>
        <w:ind w:left="2160" w:firstLine="720"/>
        <w:jc w:val="center"/>
        <w:rPr>
          <w:rFonts w:ascii="Arial" w:hAnsi="Arial" w:cs="Arial"/>
          <w:b/>
          <w:sz w:val="28"/>
          <w:szCs w:val="28"/>
        </w:rPr>
      </w:pPr>
      <w:r w:rsidRPr="00CE4271">
        <w:rPr>
          <w:rFonts w:ascii="Arial" w:hAnsi="Arial" w:cs="Arial"/>
          <w:b/>
          <w:sz w:val="28"/>
          <w:szCs w:val="28"/>
        </w:rPr>
        <w:t xml:space="preserve">  </w:t>
      </w:r>
      <w:r w:rsidR="00B76C97">
        <w:rPr>
          <w:rFonts w:ascii="Arial" w:hAnsi="Arial" w:cs="Arial"/>
          <w:b/>
          <w:sz w:val="28"/>
          <w:szCs w:val="28"/>
        </w:rPr>
        <w:t xml:space="preserve">                               </w:t>
      </w:r>
      <w:r w:rsidRPr="00CE4271">
        <w:rPr>
          <w:rFonts w:ascii="Arial" w:hAnsi="Arial" w:cs="Arial"/>
          <w:b/>
          <w:sz w:val="28"/>
          <w:szCs w:val="28"/>
        </w:rPr>
        <w:t xml:space="preserve">Price: </w:t>
      </w:r>
      <w:r w:rsidR="00B76C97">
        <w:rPr>
          <w:rFonts w:ascii="Arial" w:hAnsi="Arial" w:cs="Arial"/>
          <w:b/>
          <w:sz w:val="28"/>
          <w:szCs w:val="28"/>
        </w:rPr>
        <w:t>1</w:t>
      </w:r>
      <w:r w:rsidR="000023C9">
        <w:rPr>
          <w:rFonts w:ascii="Arial" w:hAnsi="Arial" w:cs="Arial"/>
          <w:b/>
          <w:sz w:val="28"/>
          <w:szCs w:val="28"/>
        </w:rPr>
        <w:t>5</w:t>
      </w:r>
      <w:r w:rsidR="00CE4271" w:rsidRPr="00CE4271">
        <w:rPr>
          <w:rFonts w:ascii="Arial" w:hAnsi="Arial" w:cs="Arial"/>
          <w:b/>
          <w:sz w:val="28"/>
          <w:szCs w:val="28"/>
        </w:rPr>
        <w:t>00</w:t>
      </w:r>
      <w:r w:rsidRPr="00CE4271">
        <w:rPr>
          <w:rFonts w:ascii="Arial" w:hAnsi="Arial" w:cs="Arial"/>
          <w:b/>
          <w:sz w:val="28"/>
          <w:szCs w:val="28"/>
        </w:rPr>
        <w:t>/-</w:t>
      </w:r>
    </w:p>
    <w:p w:rsidR="0023488D" w:rsidRDefault="0023488D" w:rsidP="00BC1A3D">
      <w:pPr>
        <w:rPr>
          <w:rFonts w:ascii="Arial" w:hAnsi="Arial" w:cs="Arial"/>
          <w:b/>
          <w:sz w:val="28"/>
          <w:szCs w:val="28"/>
        </w:rPr>
      </w:pPr>
    </w:p>
    <w:p w:rsidR="0082220B" w:rsidRDefault="0082220B" w:rsidP="00BC1A3D">
      <w:pPr>
        <w:spacing w:after="0" w:line="240" w:lineRule="auto"/>
        <w:ind w:right="475"/>
        <w:jc w:val="both"/>
        <w:rPr>
          <w:rFonts w:ascii="Times New Roman" w:eastAsia="Times New Roman" w:hAnsi="Times New Roman" w:cs="Times New Roman"/>
          <w:b/>
          <w:color w:val="333333"/>
          <w:sz w:val="28"/>
        </w:rPr>
      </w:pPr>
    </w:p>
    <w:p w:rsidR="0082220B" w:rsidRDefault="0082220B" w:rsidP="00BC1A3D">
      <w:pPr>
        <w:spacing w:after="0" w:line="240" w:lineRule="auto"/>
        <w:jc w:val="center"/>
        <w:rPr>
          <w:rFonts w:ascii="Times New Roman" w:eastAsia="Times New Roman" w:hAnsi="Times New Roman" w:cs="Times New Roman"/>
          <w:b/>
          <w:sz w:val="32"/>
          <w:u w:val="single"/>
        </w:rPr>
      </w:pPr>
    </w:p>
    <w:p w:rsidR="001A41D0" w:rsidRDefault="001A41D0" w:rsidP="00BC1A3D">
      <w:pPr>
        <w:spacing w:after="0" w:line="240" w:lineRule="auto"/>
        <w:jc w:val="center"/>
        <w:rPr>
          <w:rFonts w:ascii="Times New Roman" w:eastAsia="Times New Roman" w:hAnsi="Times New Roman" w:cs="Times New Roman"/>
          <w:b/>
          <w:sz w:val="32"/>
          <w:u w:val="single"/>
        </w:rPr>
      </w:pPr>
    </w:p>
    <w:p w:rsidR="001A41D0" w:rsidRDefault="001A41D0" w:rsidP="00BC1A3D">
      <w:pPr>
        <w:spacing w:after="0" w:line="240" w:lineRule="auto"/>
        <w:jc w:val="center"/>
        <w:rPr>
          <w:rFonts w:ascii="Times New Roman" w:eastAsia="Times New Roman" w:hAnsi="Times New Roman" w:cs="Times New Roman"/>
          <w:b/>
          <w:sz w:val="32"/>
          <w:u w:val="single"/>
        </w:rPr>
      </w:pPr>
    </w:p>
    <w:p w:rsidR="001A41D0" w:rsidRDefault="001A41D0"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CE4271" w:rsidRDefault="00CE4271" w:rsidP="00BC1A3D">
      <w:pPr>
        <w:spacing w:after="0" w:line="240" w:lineRule="auto"/>
        <w:jc w:val="center"/>
        <w:rPr>
          <w:rFonts w:ascii="Times New Roman" w:eastAsia="Times New Roman" w:hAnsi="Times New Roman" w:cs="Times New Roman"/>
          <w:b/>
          <w:sz w:val="32"/>
          <w:u w:val="single"/>
        </w:rPr>
      </w:pPr>
    </w:p>
    <w:p w:rsidR="0082220B" w:rsidRPr="00D25E7E" w:rsidRDefault="00280ED6" w:rsidP="00BC1A3D">
      <w:pPr>
        <w:spacing w:after="0" w:line="240" w:lineRule="auto"/>
        <w:jc w:val="center"/>
        <w:rPr>
          <w:rFonts w:ascii="Times New Roman" w:eastAsia="Times New Roman" w:hAnsi="Times New Roman" w:cs="Times New Roman"/>
          <w:b/>
          <w:sz w:val="32"/>
        </w:rPr>
      </w:pPr>
      <w:r w:rsidRPr="00D25E7E">
        <w:rPr>
          <w:rFonts w:ascii="Times New Roman" w:eastAsia="Times New Roman" w:hAnsi="Times New Roman" w:cs="Times New Roman"/>
          <w:b/>
          <w:sz w:val="32"/>
        </w:rPr>
        <w:t>TENDER DOCUMENTS</w:t>
      </w:r>
    </w:p>
    <w:p w:rsidR="00D25E7E" w:rsidRPr="00134642" w:rsidRDefault="00D25E7E" w:rsidP="00BC1A3D">
      <w:pPr>
        <w:jc w:val="center"/>
        <w:rPr>
          <w:rFonts w:ascii="Times New Roman" w:hAnsi="Times New Roman" w:cs="Times New Roman"/>
          <w:b/>
          <w:sz w:val="32"/>
          <w:szCs w:val="32"/>
        </w:rPr>
      </w:pPr>
      <w:r w:rsidRPr="00134642">
        <w:rPr>
          <w:rFonts w:ascii="Times New Roman" w:hAnsi="Times New Roman" w:cs="Times New Roman"/>
          <w:b/>
          <w:sz w:val="32"/>
          <w:szCs w:val="32"/>
        </w:rPr>
        <w:t xml:space="preserve">PROCUREMENT OF </w:t>
      </w:r>
      <w:r w:rsidR="00570E32">
        <w:rPr>
          <w:rFonts w:ascii="Times New Roman" w:hAnsi="Times New Roman" w:cs="Times New Roman"/>
          <w:b/>
          <w:sz w:val="32"/>
          <w:szCs w:val="32"/>
        </w:rPr>
        <w:t>STATIONARY ITEMS REQUIRED FOR THE MAIN STORE OF UET MARDAN</w:t>
      </w:r>
    </w:p>
    <w:p w:rsidR="0082220B" w:rsidRDefault="0082220B" w:rsidP="00BC1A3D">
      <w:pPr>
        <w:spacing w:after="0" w:line="240" w:lineRule="auto"/>
        <w:jc w:val="center"/>
        <w:rPr>
          <w:rFonts w:ascii="Times New Roman" w:eastAsia="Times New Roman" w:hAnsi="Times New Roman" w:cs="Times New Roman"/>
          <w:b/>
          <w:sz w:val="32"/>
          <w:u w:val="single"/>
        </w:rPr>
      </w:pPr>
    </w:p>
    <w:p w:rsidR="0082220B" w:rsidRDefault="0082220B" w:rsidP="00BC1A3D">
      <w:pPr>
        <w:spacing w:after="0" w:line="240" w:lineRule="auto"/>
        <w:jc w:val="center"/>
        <w:rPr>
          <w:rFonts w:ascii="Times New Roman" w:eastAsia="Times New Roman" w:hAnsi="Times New Roman" w:cs="Times New Roman"/>
          <w:b/>
          <w:sz w:val="32"/>
          <w:u w:val="single"/>
        </w:rPr>
      </w:pPr>
    </w:p>
    <w:p w:rsidR="0082220B" w:rsidRDefault="0082220B" w:rsidP="00BC1A3D">
      <w:pPr>
        <w:spacing w:after="0" w:line="240" w:lineRule="auto"/>
        <w:jc w:val="center"/>
        <w:rPr>
          <w:rFonts w:ascii="Times New Roman" w:eastAsia="Times New Roman" w:hAnsi="Times New Roman" w:cs="Times New Roman"/>
          <w:b/>
          <w:sz w:val="36"/>
          <w:u w:val="single"/>
        </w:rPr>
      </w:pPr>
    </w:p>
    <w:p w:rsidR="0082220B" w:rsidRDefault="0082220B" w:rsidP="00BC1A3D">
      <w:pPr>
        <w:spacing w:after="0" w:line="240" w:lineRule="auto"/>
        <w:jc w:val="center"/>
        <w:rPr>
          <w:rFonts w:ascii="Times New Roman" w:eastAsia="Times New Roman" w:hAnsi="Times New Roman" w:cs="Times New Roman"/>
          <w:b/>
          <w:sz w:val="36"/>
          <w:u w:val="single"/>
        </w:rPr>
      </w:pPr>
    </w:p>
    <w:p w:rsidR="0082220B" w:rsidRDefault="0082220B" w:rsidP="00BC1A3D">
      <w:pPr>
        <w:spacing w:after="0" w:line="240" w:lineRule="auto"/>
        <w:jc w:val="center"/>
        <w:rPr>
          <w:rFonts w:ascii="Times New Roman" w:eastAsia="Times New Roman" w:hAnsi="Times New Roman" w:cs="Times New Roman"/>
          <w:b/>
          <w:sz w:val="36"/>
          <w:u w:val="single"/>
        </w:rPr>
      </w:pPr>
    </w:p>
    <w:p w:rsidR="0082220B" w:rsidRDefault="0082220B" w:rsidP="00BC1A3D">
      <w:pPr>
        <w:spacing w:after="200" w:line="276" w:lineRule="auto"/>
        <w:jc w:val="center"/>
        <w:rPr>
          <w:rFonts w:ascii="Times New Roman" w:eastAsia="Times New Roman" w:hAnsi="Times New Roman" w:cs="Times New Roman"/>
          <w:b/>
          <w:sz w:val="28"/>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82220B" w:rsidP="00BC1A3D">
      <w:pPr>
        <w:spacing w:after="200" w:line="276" w:lineRule="auto"/>
        <w:jc w:val="center"/>
        <w:rPr>
          <w:rFonts w:ascii="Times New Roman" w:eastAsia="Times New Roman" w:hAnsi="Times New Roman" w:cs="Times New Roman"/>
          <w:b/>
          <w:sz w:val="20"/>
        </w:rPr>
      </w:pPr>
    </w:p>
    <w:p w:rsidR="0082220B" w:rsidRDefault="003B7E1D" w:rsidP="003B7E1D">
      <w:pPr>
        <w:spacing w:after="200" w:line="276" w:lineRule="auto"/>
        <w:ind w:left="5040"/>
        <w:rPr>
          <w:rFonts w:ascii="Times New Roman" w:eastAsia="Times New Roman" w:hAnsi="Times New Roman" w:cs="Times New Roman"/>
          <w:b/>
          <w:sz w:val="20"/>
        </w:rPr>
      </w:pPr>
      <w:r>
        <w:rPr>
          <w:rFonts w:ascii="Times New Roman" w:eastAsia="Times New Roman" w:hAnsi="Times New Roman" w:cs="Times New Roman"/>
          <w:b/>
          <w:sz w:val="20"/>
        </w:rPr>
        <w:t>1</w:t>
      </w:r>
    </w:p>
    <w:p w:rsidR="001A41D0" w:rsidRDefault="00A8298E" w:rsidP="00BC1A3D">
      <w:pPr>
        <w:spacing w:after="200" w:line="276" w:lineRule="auto"/>
        <w:ind w:left="360"/>
        <w:rPr>
          <w:rFonts w:ascii="Calibri" w:eastAsia="Calibri" w:hAnsi="Calibri" w:cs="Calibri"/>
          <w:sz w:val="18"/>
        </w:rPr>
      </w:pPr>
      <w:r>
        <w:rPr>
          <w:rFonts w:ascii="Calibri" w:eastAsia="Calibri" w:hAnsi="Calibri" w:cs="Calibri"/>
          <w:b/>
          <w:sz w:val="40"/>
        </w:rPr>
        <w:lastRenderedPageBreak/>
        <w:t xml:space="preserve"> </w:t>
      </w:r>
      <w:r w:rsidR="006F7EAA">
        <w:rPr>
          <w:rFonts w:ascii="Calibri" w:eastAsia="Calibri" w:hAnsi="Calibri" w:cs="Calibri"/>
          <w:b/>
          <w:sz w:val="40"/>
        </w:rPr>
        <w:tab/>
      </w:r>
      <w:r w:rsidR="006F7EAA">
        <w:rPr>
          <w:rFonts w:ascii="Calibri" w:eastAsia="Calibri" w:hAnsi="Calibri" w:cs="Calibri"/>
          <w:b/>
          <w:sz w:val="40"/>
        </w:rPr>
        <w:tab/>
      </w:r>
      <w:r w:rsidR="001A41D0">
        <w:rPr>
          <w:rFonts w:ascii="Calibri" w:eastAsia="Calibri" w:hAnsi="Calibri" w:cs="Calibri"/>
          <w:b/>
          <w:sz w:val="40"/>
        </w:rPr>
        <w:t>University of Engineering &amp; Technology, Mardan</w:t>
      </w:r>
    </w:p>
    <w:p w:rsidR="0082220B" w:rsidRDefault="009F4D27" w:rsidP="009F4D27">
      <w:pPr>
        <w:spacing w:after="200" w:line="276" w:lineRule="auto"/>
        <w:ind w:left="4320"/>
        <w:rPr>
          <w:rFonts w:ascii="Calibri" w:eastAsia="Calibri" w:hAnsi="Calibri" w:cs="Calibri"/>
          <w:b/>
          <w:sz w:val="20"/>
        </w:rPr>
      </w:pPr>
      <w:r>
        <w:rPr>
          <w:rFonts w:ascii="Calibri" w:eastAsia="Calibri" w:hAnsi="Calibri" w:cs="Calibri"/>
          <w:b/>
          <w:sz w:val="32"/>
        </w:rPr>
        <w:t>CHECKLIST</w:t>
      </w:r>
    </w:p>
    <w:tbl>
      <w:tblPr>
        <w:tblW w:w="0" w:type="auto"/>
        <w:tblInd w:w="247" w:type="dxa"/>
        <w:tblCellMar>
          <w:left w:w="10" w:type="dxa"/>
          <w:right w:w="10" w:type="dxa"/>
        </w:tblCellMar>
        <w:tblLook w:val="04A0" w:firstRow="1" w:lastRow="0" w:firstColumn="1" w:lastColumn="0" w:noHBand="0" w:noVBand="1"/>
      </w:tblPr>
      <w:tblGrid>
        <w:gridCol w:w="468"/>
        <w:gridCol w:w="5850"/>
        <w:gridCol w:w="1531"/>
        <w:gridCol w:w="1620"/>
      </w:tblGrid>
      <w:tr w:rsidR="0082220B">
        <w:trPr>
          <w:trHeight w:val="1"/>
        </w:trPr>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vAlign w:val="center"/>
          </w:tcPr>
          <w:p w:rsidR="0082220B" w:rsidRDefault="00A8298E" w:rsidP="00BC1A3D">
            <w:pPr>
              <w:spacing w:after="200" w:line="276" w:lineRule="auto"/>
              <w:jc w:val="center"/>
            </w:pPr>
            <w:r>
              <w:rPr>
                <w:rFonts w:ascii="Times New Roman" w:eastAsia="Times New Roman" w:hAnsi="Times New Roman" w:cs="Times New Roman"/>
                <w:b/>
              </w:rPr>
              <w:t>S#</w:t>
            </w: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vAlign w:val="center"/>
          </w:tcPr>
          <w:p w:rsidR="0082220B" w:rsidRDefault="00A8298E" w:rsidP="00BC1A3D">
            <w:pPr>
              <w:spacing w:after="200" w:line="276" w:lineRule="auto"/>
              <w:jc w:val="center"/>
            </w:pPr>
            <w:r>
              <w:rPr>
                <w:rFonts w:ascii="Times New Roman" w:eastAsia="Times New Roman" w:hAnsi="Times New Roman" w:cs="Times New Roman"/>
                <w:b/>
              </w:rPr>
              <w:t>Description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220B" w:rsidRDefault="00A8298E" w:rsidP="00BC1A3D">
            <w:pPr>
              <w:spacing w:after="200" w:line="276" w:lineRule="auto"/>
              <w:jc w:val="center"/>
            </w:pPr>
            <w:r>
              <w:rPr>
                <w:rFonts w:ascii="Times New Roman" w:eastAsia="Times New Roman" w:hAnsi="Times New Roman" w:cs="Times New Roman"/>
                <w:b/>
              </w:rPr>
              <w:t>Yes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2220B" w:rsidRDefault="00A8298E" w:rsidP="00BC1A3D">
            <w:pPr>
              <w:spacing w:after="200" w:line="276" w:lineRule="auto"/>
              <w:jc w:val="center"/>
            </w:pPr>
            <w:r>
              <w:rPr>
                <w:rFonts w:ascii="Times New Roman" w:eastAsia="Times New Roman" w:hAnsi="Times New Roman" w:cs="Times New Roman"/>
                <w:b/>
              </w:rPr>
              <w:t>No</w:t>
            </w:r>
          </w:p>
        </w:tc>
      </w:tr>
      <w:tr w:rsidR="0082220B" w:rsidTr="001543AF">
        <w:trPr>
          <w:trHeight w:hRule="exact" w:val="532"/>
        </w:trPr>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1"/>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2A1D19" w:rsidRDefault="00A8298E"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Covering Letter</w:t>
            </w:r>
            <w:r w:rsidR="006E0698">
              <w:rPr>
                <w:rFonts w:ascii="Times New Roman" w:eastAsia="Times New Roman" w:hAnsi="Times New Roman" w:cs="Times New Roman"/>
              </w:rPr>
              <w:t>/</w:t>
            </w:r>
            <w:r w:rsidR="00DE1012">
              <w:rPr>
                <w:rFonts w:ascii="Times New Roman" w:eastAsia="Times New Roman" w:hAnsi="Times New Roman" w:cs="Times New Roman"/>
              </w:rPr>
              <w:t>Application (on</w:t>
            </w:r>
            <w:r w:rsidR="00E81A5C">
              <w:rPr>
                <w:rFonts w:ascii="Times New Roman" w:eastAsia="Times New Roman" w:hAnsi="Times New Roman" w:cs="Times New Roman"/>
              </w:rPr>
              <w:t xml:space="preserve"> the letter head of the </w:t>
            </w:r>
            <w:r w:rsidR="001543AF">
              <w:rPr>
                <w:rFonts w:ascii="Times New Roman" w:eastAsia="Times New Roman" w:hAnsi="Times New Roman" w:cs="Times New Roman"/>
              </w:rPr>
              <w:t>firm)</w:t>
            </w:r>
          </w:p>
          <w:p w:rsidR="002A1D19" w:rsidRDefault="002A1D19" w:rsidP="00BC1A3D">
            <w:pPr>
              <w:spacing w:after="200" w:line="276" w:lineRule="auto"/>
              <w:rPr>
                <w:rFonts w:ascii="Times New Roman" w:eastAsia="Times New Roman" w:hAnsi="Times New Roman" w:cs="Times New Roman"/>
              </w:rPr>
            </w:pPr>
          </w:p>
          <w:p w:rsidR="002A1D19" w:rsidRDefault="002A1D19" w:rsidP="00BC1A3D">
            <w:pPr>
              <w:spacing w:after="200" w:line="276" w:lineRule="auto"/>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2"/>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spacing w:after="200" w:line="276" w:lineRule="auto"/>
            </w:pPr>
            <w:r>
              <w:rPr>
                <w:rFonts w:ascii="Times New Roman" w:eastAsia="Times New Roman" w:hAnsi="Times New Roman" w:cs="Times New Roman"/>
              </w:rPr>
              <w:t xml:space="preserve">Profile of the </w:t>
            </w:r>
            <w:r>
              <w:rPr>
                <w:rFonts w:ascii="Calibri" w:eastAsia="Calibri" w:hAnsi="Calibri" w:cs="Calibri"/>
                <w:sz w:val="24"/>
              </w:rPr>
              <w:t>Firm</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B76C97">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76C97" w:rsidRDefault="00B76C97" w:rsidP="00BC1A3D">
            <w:pPr>
              <w:numPr>
                <w:ilvl w:val="0"/>
                <w:numId w:val="2"/>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B76C97" w:rsidRDefault="005E5B6B"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Certificate of active taxpayer</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76C97" w:rsidRDefault="00B76C97"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76C97" w:rsidRDefault="00B76C97" w:rsidP="00BC1A3D">
            <w:pPr>
              <w:spacing w:after="200" w:line="276" w:lineRule="auto"/>
              <w:rPr>
                <w:rFonts w:ascii="Calibri" w:eastAsia="Calibri" w:hAnsi="Calibri" w:cs="Calibri"/>
              </w:rPr>
            </w:pPr>
          </w:p>
        </w:tc>
      </w:tr>
      <w:tr w:rsidR="0082220B">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3"/>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spacing w:after="200" w:line="276" w:lineRule="auto"/>
            </w:pPr>
            <w:r>
              <w:rPr>
                <w:rFonts w:ascii="Times New Roman" w:eastAsia="Times New Roman" w:hAnsi="Times New Roman" w:cs="Times New Roman"/>
              </w:rPr>
              <w:t>Sales Tax Registration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rsidTr="00D96A60">
        <w:trPr>
          <w:trHeight w:hRule="exact" w:val="568"/>
        </w:trPr>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4"/>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D96A60" w:rsidRDefault="00D96A60" w:rsidP="00D96A60">
            <w:pPr>
              <w:spacing w:after="0" w:line="240" w:lineRule="auto"/>
              <w:rPr>
                <w:rFonts w:ascii="Times New Roman" w:eastAsia="Times New Roman" w:hAnsi="Times New Roman" w:cs="Times New Roman"/>
              </w:rPr>
            </w:pPr>
            <w:r>
              <w:rPr>
                <w:rFonts w:ascii="Times New Roman" w:eastAsia="Times New Roman" w:hAnsi="Times New Roman" w:cs="Times New Roman"/>
              </w:rPr>
              <w:t>Registration with</w:t>
            </w:r>
          </w:p>
          <w:p w:rsidR="0082220B" w:rsidRDefault="00A8298E" w:rsidP="00D96A60">
            <w:pPr>
              <w:spacing w:after="0" w:line="240" w:lineRule="auto"/>
            </w:pPr>
            <w:r>
              <w:rPr>
                <w:rFonts w:ascii="Times New Roman" w:eastAsia="Times New Roman" w:hAnsi="Times New Roman" w:cs="Times New Roman"/>
              </w:rPr>
              <w:t xml:space="preserve">National/Income </w:t>
            </w:r>
            <w:r w:rsidR="002E5ABF">
              <w:rPr>
                <w:rFonts w:ascii="Times New Roman" w:eastAsia="Times New Roman" w:hAnsi="Times New Roman" w:cs="Times New Roman"/>
              </w:rPr>
              <w:t>Tax Department</w:t>
            </w:r>
            <w:r w:rsidR="000023C9">
              <w:rPr>
                <w:rFonts w:ascii="Times New Roman" w:eastAsia="Times New Roman" w:hAnsi="Times New Roman" w:cs="Times New Roman"/>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rsidTr="007F65F9">
        <w:trPr>
          <w:trHeight w:hRule="exact" w:val="397"/>
        </w:trPr>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5"/>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spacing w:after="200" w:line="276" w:lineRule="auto"/>
            </w:pPr>
            <w:r>
              <w:rPr>
                <w:rFonts w:ascii="Times New Roman" w:eastAsia="Times New Roman" w:hAnsi="Times New Roman" w:cs="Times New Roman"/>
              </w:rPr>
              <w:t>Professional Tax Certificate</w:t>
            </w:r>
            <w:r w:rsidR="00DE1012">
              <w:rPr>
                <w:rFonts w:ascii="Times New Roman" w:eastAsia="Times New Roman" w:hAnsi="Times New Roman" w:cs="Times New Roman"/>
              </w:rPr>
              <w:t>,</w:t>
            </w:r>
            <w:r>
              <w:rPr>
                <w:rFonts w:ascii="Times New Roman" w:eastAsia="Times New Roman" w:hAnsi="Times New Roman" w:cs="Times New Roman"/>
              </w:rPr>
              <w:t xml:space="preserve"> </w:t>
            </w:r>
            <w:r w:rsidR="00B76C97">
              <w:rPr>
                <w:rFonts w:ascii="Times New Roman" w:eastAsia="Times New Roman" w:hAnsi="Times New Roman" w:cs="Times New Roman"/>
              </w:rPr>
              <w:t>if any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rsidTr="004D26EB">
        <w:trPr>
          <w:trHeight w:hRule="exact" w:val="433"/>
        </w:trPr>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7"/>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spacing w:after="200" w:line="276" w:lineRule="auto"/>
            </w:pPr>
            <w:r>
              <w:rPr>
                <w:rFonts w:ascii="Times New Roman" w:eastAsia="Times New Roman" w:hAnsi="Times New Roman" w:cs="Times New Roman"/>
              </w:rPr>
              <w:t>Earnest Money</w:t>
            </w:r>
            <w:r w:rsidR="00B76C97">
              <w:rPr>
                <w:rFonts w:ascii="Times New Roman" w:eastAsia="Times New Roman" w:hAnsi="Times New Roman" w:cs="Times New Roman"/>
              </w:rPr>
              <w:t xml:space="preserve"> </w:t>
            </w:r>
            <w:r w:rsidR="00DE1012">
              <w:rPr>
                <w:rFonts w:ascii="Times New Roman" w:eastAsia="Times New Roman" w:hAnsi="Times New Roman" w:cs="Times New Roman"/>
              </w:rPr>
              <w:t>@</w:t>
            </w:r>
            <w:r w:rsidR="00B76C97">
              <w:rPr>
                <w:rFonts w:ascii="Times New Roman" w:eastAsia="Times New Roman" w:hAnsi="Times New Roman" w:cs="Times New Roman"/>
              </w:rPr>
              <w:t>2%</w:t>
            </w:r>
            <w:r w:rsidR="00DE1012">
              <w:rPr>
                <w:rFonts w:ascii="Times New Roman" w:eastAsia="Times New Roman" w:hAnsi="Times New Roman" w:cs="Times New Roman"/>
              </w:rPr>
              <w:t xml:space="preserve"> of the quoted bid value</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rsidTr="007F65F9">
        <w:trPr>
          <w:trHeight w:hRule="exact" w:val="658"/>
        </w:trPr>
        <w:tc>
          <w:tcPr>
            <w:tcW w:w="468"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82220B" w:rsidRDefault="0082220B" w:rsidP="00BC1A3D">
            <w:pPr>
              <w:numPr>
                <w:ilvl w:val="0"/>
                <w:numId w:val="8"/>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4D26EB" w:rsidP="00BC1A3D">
            <w:pPr>
              <w:spacing w:after="200" w:line="276" w:lineRule="auto"/>
            </w:pPr>
            <w:r>
              <w:rPr>
                <w:rFonts w:ascii="Times New Roman" w:eastAsia="Times New Roman" w:hAnsi="Times New Roman" w:cs="Times New Roman"/>
              </w:rPr>
              <w:t>Details of similar work</w:t>
            </w:r>
            <w:r w:rsidR="00A8298E">
              <w:rPr>
                <w:rFonts w:ascii="Times New Roman" w:eastAsia="Times New Roman" w:hAnsi="Times New Roman" w:cs="Times New Roman"/>
              </w:rPr>
              <w:t xml:space="preserve"> during last two years</w:t>
            </w:r>
            <w:r>
              <w:rPr>
                <w:rFonts w:ascii="Times New Roman" w:eastAsia="Times New Roman" w:hAnsi="Times New Roman" w:cs="Times New Roman"/>
              </w:rPr>
              <w:t xml:space="preserve"> </w:t>
            </w:r>
            <w:r w:rsidR="00057ED5">
              <w:rPr>
                <w:rFonts w:ascii="Times New Roman" w:eastAsia="Times New Roman" w:hAnsi="Times New Roman" w:cs="Times New Roman"/>
              </w:rPr>
              <w:t xml:space="preserve">            </w:t>
            </w:r>
            <w:proofErr w:type="gramStart"/>
            <w:r w:rsidR="00057ED5">
              <w:rPr>
                <w:rFonts w:ascii="Times New Roman" w:eastAsia="Times New Roman" w:hAnsi="Times New Roman" w:cs="Times New Roman"/>
              </w:rPr>
              <w:t xml:space="preserve">   </w:t>
            </w:r>
            <w:r w:rsidR="00B76C97">
              <w:rPr>
                <w:rFonts w:ascii="Times New Roman" w:eastAsia="Times New Roman" w:hAnsi="Times New Roman" w:cs="Times New Roman"/>
              </w:rPr>
              <w:t>(</w:t>
            </w:r>
            <w:proofErr w:type="gramEnd"/>
            <w:r w:rsidR="00B76C97">
              <w:rPr>
                <w:rFonts w:ascii="Times New Roman" w:eastAsia="Times New Roman" w:hAnsi="Times New Roman" w:cs="Times New Roman"/>
              </w:rPr>
              <w:t>Previous Experience)</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tc>
          <w:tcPr>
            <w:tcW w:w="46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82220B" w:rsidRDefault="0082220B" w:rsidP="00BC1A3D">
            <w:pPr>
              <w:numPr>
                <w:ilvl w:val="0"/>
                <w:numId w:val="10"/>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82220B" w:rsidRDefault="00A8298E" w:rsidP="00BC1A3D">
            <w:pPr>
              <w:spacing w:after="0" w:line="240" w:lineRule="auto"/>
            </w:pPr>
            <w:r>
              <w:rPr>
                <w:rFonts w:ascii="Times New Roman" w:eastAsia="Times New Roman" w:hAnsi="Times New Roman" w:cs="Times New Roman"/>
              </w:rPr>
              <w:t xml:space="preserve">Affidavits on Judicial stamp paper </w:t>
            </w:r>
            <w:r w:rsidR="001204F9">
              <w:rPr>
                <w:rFonts w:ascii="Times New Roman" w:eastAsia="Times New Roman" w:hAnsi="Times New Roman" w:cs="Times New Roman"/>
              </w:rPr>
              <w:t>attested by</w:t>
            </w:r>
            <w:r>
              <w:rPr>
                <w:rFonts w:ascii="Times New Roman" w:eastAsia="Times New Roman" w:hAnsi="Times New Roman" w:cs="Times New Roman"/>
              </w:rPr>
              <w:t xml:space="preserve"> Oath Commissioner</w:t>
            </w:r>
          </w:p>
        </w:tc>
        <w:tc>
          <w:tcPr>
            <w:tcW w:w="153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tc>
          <w:tcPr>
            <w:tcW w:w="468" w:type="dxa"/>
            <w:vMerge/>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5850" w:type="dxa"/>
            <w:tcBorders>
              <w:top w:val="single" w:sz="0"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numPr>
                <w:ilvl w:val="0"/>
                <w:numId w:val="11"/>
              </w:numPr>
              <w:spacing w:after="0" w:line="240" w:lineRule="auto"/>
              <w:ind w:left="432" w:hanging="432"/>
            </w:pPr>
            <w:r>
              <w:rPr>
                <w:rFonts w:ascii="Times New Roman" w:eastAsia="Times New Roman" w:hAnsi="Times New Roman" w:cs="Times New Roman"/>
                <w:shd w:val="clear" w:color="auto" w:fill="FFFFFF"/>
              </w:rPr>
              <w:t>The Service Providing Firm has never been blacklisted by private, Govt., Semi Govt. and Autonomous Body)</w:t>
            </w:r>
          </w:p>
        </w:tc>
        <w:tc>
          <w:tcPr>
            <w:tcW w:w="1531"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0"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tc>
          <w:tcPr>
            <w:tcW w:w="468" w:type="dxa"/>
            <w:vMerge/>
            <w:tcBorders>
              <w:top w:val="single" w:sz="4" w:space="0" w:color="000000"/>
              <w:left w:val="single" w:sz="4" w:space="0" w:color="000000"/>
              <w:bottom w:val="single" w:sz="0" w:space="0" w:color="000000"/>
              <w:right w:val="single" w:sz="0"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A8298E" w:rsidP="00BC1A3D">
            <w:pPr>
              <w:numPr>
                <w:ilvl w:val="0"/>
                <w:numId w:val="12"/>
              </w:numPr>
              <w:spacing w:after="0" w:line="240" w:lineRule="auto"/>
              <w:ind w:left="432" w:hanging="432"/>
            </w:pPr>
            <w:r>
              <w:rPr>
                <w:rFonts w:ascii="Times New Roman" w:eastAsia="Times New Roman" w:hAnsi="Times New Roman" w:cs="Times New Roman"/>
                <w:shd w:val="clear" w:color="auto" w:fill="FFFFFF"/>
              </w:rPr>
              <w:t>No work rescinded in past</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82220B">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82220B" w:rsidP="00BC1A3D">
            <w:pPr>
              <w:numPr>
                <w:ilvl w:val="0"/>
                <w:numId w:val="13"/>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82220B" w:rsidRDefault="000821D2" w:rsidP="00BC1A3D">
            <w:pPr>
              <w:spacing w:after="200" w:line="276" w:lineRule="auto"/>
            </w:pPr>
            <w:r>
              <w:t>Letter of Bid Form as per Annexure-</w:t>
            </w:r>
            <w:r w:rsidR="00254D37">
              <w:t>I</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2220B" w:rsidRDefault="0082220B" w:rsidP="00BC1A3D">
            <w:pPr>
              <w:spacing w:after="200" w:line="276" w:lineRule="auto"/>
              <w:rPr>
                <w:rFonts w:ascii="Calibri" w:eastAsia="Calibri" w:hAnsi="Calibri" w:cs="Calibri"/>
              </w:rPr>
            </w:pPr>
          </w:p>
        </w:tc>
      </w:tr>
      <w:tr w:rsidR="000821D2">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0821D2" w:rsidRDefault="000821D2" w:rsidP="00BC1A3D">
            <w:pPr>
              <w:numPr>
                <w:ilvl w:val="0"/>
                <w:numId w:val="13"/>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0821D2" w:rsidRDefault="000821D2" w:rsidP="00BC1A3D">
            <w:pPr>
              <w:spacing w:after="200" w:line="276" w:lineRule="auto"/>
            </w:pPr>
            <w:r>
              <w:t>Financial Proposal as per Annexure-</w:t>
            </w:r>
            <w:r w:rsidR="00254D37">
              <w:t>III</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1D2" w:rsidRDefault="000821D2"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1D2" w:rsidRDefault="000821D2" w:rsidP="00BC1A3D">
            <w:pPr>
              <w:spacing w:after="200" w:line="276" w:lineRule="auto"/>
              <w:rPr>
                <w:rFonts w:ascii="Calibri" w:eastAsia="Calibri" w:hAnsi="Calibri" w:cs="Calibri"/>
              </w:rPr>
            </w:pPr>
          </w:p>
        </w:tc>
      </w:tr>
      <w:tr w:rsidR="00436A58">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436A58" w:rsidRDefault="00436A58" w:rsidP="00BC1A3D">
            <w:pPr>
              <w:numPr>
                <w:ilvl w:val="0"/>
                <w:numId w:val="13"/>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436A58" w:rsidRDefault="00436A58" w:rsidP="00BC1A3D">
            <w:pPr>
              <w:spacing w:after="200" w:line="276" w:lineRule="auto"/>
            </w:pPr>
            <w:r>
              <w:t>Power of Attorney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6A58" w:rsidRDefault="00436A58"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6A58" w:rsidRDefault="00436A58" w:rsidP="00BC1A3D">
            <w:pPr>
              <w:spacing w:after="200" w:line="276" w:lineRule="auto"/>
              <w:rPr>
                <w:rFonts w:ascii="Calibri" w:eastAsia="Calibri" w:hAnsi="Calibri" w:cs="Calibri"/>
              </w:rPr>
            </w:pPr>
          </w:p>
        </w:tc>
      </w:tr>
      <w:tr w:rsidR="000821D2">
        <w:tc>
          <w:tcPr>
            <w:tcW w:w="468"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0821D2" w:rsidRDefault="000821D2" w:rsidP="00BC1A3D">
            <w:pPr>
              <w:numPr>
                <w:ilvl w:val="0"/>
                <w:numId w:val="13"/>
              </w:numPr>
              <w:spacing w:after="0" w:line="240" w:lineRule="auto"/>
              <w:ind w:left="360" w:hanging="360"/>
              <w:jc w:val="center"/>
              <w:rPr>
                <w:rFonts w:ascii="Calibri" w:eastAsia="Calibri" w:hAnsi="Calibri" w:cs="Calibri"/>
              </w:rPr>
            </w:pPr>
          </w:p>
        </w:tc>
        <w:tc>
          <w:tcPr>
            <w:tcW w:w="5850" w:type="dxa"/>
            <w:tcBorders>
              <w:top w:val="single" w:sz="4" w:space="0" w:color="000000"/>
              <w:left w:val="single" w:sz="4" w:space="0" w:color="000000"/>
              <w:bottom w:val="single" w:sz="4" w:space="0" w:color="000000"/>
              <w:right w:val="single" w:sz="0" w:space="0" w:color="000000"/>
            </w:tcBorders>
            <w:shd w:val="clear" w:color="auto" w:fill="FFFFFF"/>
            <w:tcMar>
              <w:left w:w="108" w:type="dxa"/>
              <w:right w:w="108" w:type="dxa"/>
            </w:tcMar>
          </w:tcPr>
          <w:p w:rsidR="000821D2" w:rsidRDefault="000821D2"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Agreement (For successful bidder only)</w:t>
            </w:r>
            <w:r w:rsidR="00254D37">
              <w:rPr>
                <w:rFonts w:ascii="Times New Roman" w:eastAsia="Times New Roman" w:hAnsi="Times New Roman" w:cs="Times New Roman"/>
              </w:rPr>
              <w:t xml:space="preserve"> as per Annexure-IV</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1D2" w:rsidRDefault="000821D2" w:rsidP="00BC1A3D">
            <w:pPr>
              <w:spacing w:after="200" w:line="276"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821D2" w:rsidRDefault="000821D2" w:rsidP="00BC1A3D">
            <w:pPr>
              <w:spacing w:after="200" w:line="276" w:lineRule="auto"/>
              <w:rPr>
                <w:rFonts w:ascii="Calibri" w:eastAsia="Calibri" w:hAnsi="Calibri" w:cs="Calibri"/>
              </w:rPr>
            </w:pPr>
          </w:p>
        </w:tc>
      </w:tr>
    </w:tbl>
    <w:p w:rsidR="0082220B" w:rsidRPr="003B7E1D" w:rsidRDefault="0082220B" w:rsidP="00BC1A3D">
      <w:pPr>
        <w:spacing w:after="200" w:line="276" w:lineRule="auto"/>
        <w:ind w:left="360"/>
        <w:jc w:val="center"/>
        <w:rPr>
          <w:rFonts w:ascii="Calibri" w:eastAsia="Calibri" w:hAnsi="Calibri" w:cs="Calibri"/>
          <w:b/>
          <w:sz w:val="4"/>
        </w:rPr>
      </w:pPr>
    </w:p>
    <w:tbl>
      <w:tblPr>
        <w:tblW w:w="0" w:type="auto"/>
        <w:tblInd w:w="120" w:type="dxa"/>
        <w:tblCellMar>
          <w:left w:w="10" w:type="dxa"/>
          <w:right w:w="10" w:type="dxa"/>
        </w:tblCellMar>
        <w:tblLook w:val="04A0" w:firstRow="1" w:lastRow="0" w:firstColumn="1" w:lastColumn="0" w:noHBand="0" w:noVBand="1"/>
      </w:tblPr>
      <w:tblGrid>
        <w:gridCol w:w="5708"/>
        <w:gridCol w:w="4004"/>
      </w:tblGrid>
      <w:tr w:rsidR="0082220B">
        <w:trPr>
          <w:trHeight w:val="1"/>
        </w:trPr>
        <w:tc>
          <w:tcPr>
            <w:tcW w:w="5708" w:type="dxa"/>
            <w:tcBorders>
              <w:top w:val="single" w:sz="0" w:space="0" w:color="000000"/>
              <w:left w:val="single" w:sz="0" w:space="0" w:color="000000"/>
              <w:bottom w:val="single" w:sz="0" w:space="0" w:color="000000"/>
              <w:right w:val="single" w:sz="0" w:space="0" w:color="000000"/>
            </w:tcBorders>
            <w:shd w:val="clear" w:color="000000" w:fill="FFFFFF"/>
            <w:tcMar>
              <w:left w:w="120" w:type="dxa"/>
              <w:right w:w="120" w:type="dxa"/>
            </w:tcMar>
          </w:tcPr>
          <w:p w:rsidR="0082220B" w:rsidRDefault="00A8298E" w:rsidP="00BC1A3D">
            <w:pPr>
              <w:spacing w:after="0" w:line="240" w:lineRule="auto"/>
              <w:rPr>
                <w:rFonts w:ascii="Calibri" w:eastAsia="Calibri" w:hAnsi="Calibri" w:cs="Calibri"/>
                <w:sz w:val="24"/>
              </w:rPr>
            </w:pPr>
            <w:r>
              <w:rPr>
                <w:rFonts w:ascii="Calibri" w:eastAsia="Calibri" w:hAnsi="Calibri" w:cs="Calibri"/>
                <w:color w:val="000000"/>
                <w:sz w:val="24"/>
                <w:shd w:val="clear" w:color="auto" w:fill="FFFFFF"/>
              </w:rPr>
              <w:t>Contact Person</w:t>
            </w:r>
          </w:p>
          <w:p w:rsidR="0082220B" w:rsidRDefault="0082220B" w:rsidP="00BC1A3D">
            <w:pPr>
              <w:spacing w:after="0" w:line="240" w:lineRule="auto"/>
              <w:rPr>
                <w:rFonts w:ascii="Calibri" w:eastAsia="Calibri" w:hAnsi="Calibri" w:cs="Calibri"/>
                <w:sz w:val="24"/>
              </w:rPr>
            </w:pPr>
          </w:p>
          <w:p w:rsidR="0082220B" w:rsidRDefault="0082220B" w:rsidP="00BC1A3D">
            <w:pPr>
              <w:spacing w:after="0" w:line="240" w:lineRule="auto"/>
              <w:rPr>
                <w:rFonts w:ascii="Calibri" w:eastAsia="Calibri" w:hAnsi="Calibri" w:cs="Calibri"/>
                <w:sz w:val="24"/>
              </w:rPr>
            </w:pPr>
          </w:p>
          <w:p w:rsidR="0082220B" w:rsidRDefault="00A8298E" w:rsidP="00BC1A3D">
            <w:pPr>
              <w:spacing w:after="0" w:line="240" w:lineRule="auto"/>
              <w:rPr>
                <w:rFonts w:ascii="Calibri" w:eastAsia="Calibri" w:hAnsi="Calibri" w:cs="Calibri"/>
                <w:sz w:val="24"/>
              </w:rPr>
            </w:pPr>
            <w:r>
              <w:rPr>
                <w:rFonts w:ascii="Calibri" w:eastAsia="Calibri" w:hAnsi="Calibri" w:cs="Calibri"/>
                <w:color w:val="000000"/>
                <w:sz w:val="24"/>
                <w:shd w:val="clear" w:color="auto" w:fill="FFFFFF"/>
              </w:rPr>
              <w:t>Name &amp; Designation_____________________</w:t>
            </w:r>
          </w:p>
          <w:p w:rsidR="0082220B" w:rsidRDefault="0082220B" w:rsidP="00BC1A3D">
            <w:pPr>
              <w:spacing w:after="0" w:line="240" w:lineRule="auto"/>
              <w:rPr>
                <w:rFonts w:ascii="Calibri" w:eastAsia="Calibri" w:hAnsi="Calibri" w:cs="Calibri"/>
              </w:rPr>
            </w:pPr>
          </w:p>
        </w:tc>
        <w:tc>
          <w:tcPr>
            <w:tcW w:w="4004" w:type="dxa"/>
            <w:tcBorders>
              <w:top w:val="single" w:sz="0" w:space="0" w:color="000000"/>
              <w:left w:val="single" w:sz="0" w:space="0" w:color="000000"/>
              <w:bottom w:val="single" w:sz="0" w:space="0" w:color="000000"/>
              <w:right w:val="single" w:sz="0" w:space="0" w:color="000000"/>
            </w:tcBorders>
            <w:shd w:val="clear" w:color="000000" w:fill="FFFFFF"/>
            <w:tcMar>
              <w:left w:w="120" w:type="dxa"/>
              <w:right w:w="120" w:type="dxa"/>
            </w:tcMar>
          </w:tcPr>
          <w:p w:rsidR="0082220B" w:rsidRDefault="0082220B" w:rsidP="00BC1A3D">
            <w:pPr>
              <w:spacing w:after="0" w:line="240" w:lineRule="auto"/>
              <w:rPr>
                <w:rFonts w:ascii="Calibri" w:eastAsia="Calibri" w:hAnsi="Calibri" w:cs="Calibri"/>
                <w:sz w:val="24"/>
              </w:rPr>
            </w:pPr>
          </w:p>
          <w:p w:rsidR="0082220B" w:rsidRDefault="0082220B" w:rsidP="00BC1A3D">
            <w:pPr>
              <w:spacing w:after="0" w:line="240" w:lineRule="auto"/>
              <w:rPr>
                <w:rFonts w:ascii="Calibri" w:eastAsia="Calibri" w:hAnsi="Calibri" w:cs="Calibri"/>
                <w:color w:val="000000"/>
                <w:sz w:val="24"/>
                <w:shd w:val="clear" w:color="auto" w:fill="FFFFFF"/>
              </w:rPr>
            </w:pPr>
          </w:p>
          <w:p w:rsidR="0082220B" w:rsidRDefault="0082220B" w:rsidP="00BC1A3D">
            <w:pPr>
              <w:spacing w:after="0" w:line="240" w:lineRule="auto"/>
              <w:rPr>
                <w:rFonts w:ascii="Calibri" w:eastAsia="Calibri" w:hAnsi="Calibri" w:cs="Calibri"/>
                <w:color w:val="000000"/>
                <w:sz w:val="24"/>
                <w:shd w:val="clear" w:color="auto" w:fill="FFFFFF"/>
              </w:rPr>
            </w:pPr>
          </w:p>
          <w:p w:rsidR="0082220B" w:rsidRDefault="00A8298E" w:rsidP="00BC1A3D">
            <w:pPr>
              <w:spacing w:after="0" w:line="240" w:lineRule="auto"/>
              <w:jc w:val="center"/>
              <w:rPr>
                <w:rFonts w:ascii="Calibri" w:eastAsia="Calibri" w:hAnsi="Calibri" w:cs="Calibri"/>
                <w:sz w:val="24"/>
              </w:rPr>
            </w:pPr>
            <w:r>
              <w:rPr>
                <w:rFonts w:ascii="Calibri" w:eastAsia="Calibri" w:hAnsi="Calibri" w:cs="Calibri"/>
                <w:color w:val="000000"/>
                <w:sz w:val="24"/>
                <w:shd w:val="clear" w:color="auto" w:fill="FFFFFF"/>
              </w:rPr>
              <w:t>_________________________</w:t>
            </w:r>
          </w:p>
          <w:p w:rsidR="0082220B" w:rsidRDefault="00A8298E" w:rsidP="00BC1A3D">
            <w:pPr>
              <w:spacing w:after="0" w:line="240" w:lineRule="auto"/>
              <w:jc w:val="center"/>
              <w:rPr>
                <w:rFonts w:ascii="Calibri" w:eastAsia="Calibri" w:hAnsi="Calibri" w:cs="Calibri"/>
              </w:rPr>
            </w:pPr>
            <w:r>
              <w:rPr>
                <w:rFonts w:ascii="Calibri" w:eastAsia="Calibri" w:hAnsi="Calibri" w:cs="Calibri"/>
                <w:color w:val="000000"/>
                <w:sz w:val="24"/>
                <w:shd w:val="clear" w:color="auto" w:fill="FFFFFF"/>
              </w:rPr>
              <w:t>Authorized Signature &amp; Stamp</w:t>
            </w:r>
          </w:p>
        </w:tc>
      </w:tr>
    </w:tbl>
    <w:p w:rsidR="008F34F9" w:rsidRPr="003B7E1D" w:rsidRDefault="008F34F9" w:rsidP="00BC1A3D">
      <w:pPr>
        <w:spacing w:after="200" w:line="276" w:lineRule="auto"/>
        <w:rPr>
          <w:rFonts w:ascii="Calibri" w:eastAsia="Calibri" w:hAnsi="Calibri" w:cs="Calibri"/>
          <w:b/>
          <w:color w:val="000000"/>
          <w:sz w:val="16"/>
          <w:szCs w:val="24"/>
          <w:shd w:val="clear" w:color="auto" w:fill="FFFFFF"/>
        </w:rPr>
      </w:pPr>
    </w:p>
    <w:p w:rsidR="0082220B" w:rsidRDefault="00A8298E" w:rsidP="00BC1A3D">
      <w:pPr>
        <w:spacing w:after="200" w:line="276" w:lineRule="auto"/>
        <w:rPr>
          <w:rFonts w:ascii="Calibri" w:eastAsia="Calibri" w:hAnsi="Calibri" w:cs="Calibri"/>
          <w:b/>
          <w:color w:val="000000"/>
          <w:sz w:val="24"/>
          <w:szCs w:val="24"/>
          <w:shd w:val="clear" w:color="auto" w:fill="FFFFFF"/>
        </w:rPr>
      </w:pPr>
      <w:r w:rsidRPr="00340C4D">
        <w:rPr>
          <w:rFonts w:ascii="Calibri" w:eastAsia="Calibri" w:hAnsi="Calibri" w:cs="Calibri"/>
          <w:b/>
          <w:color w:val="000000"/>
          <w:sz w:val="24"/>
          <w:szCs w:val="24"/>
          <w:shd w:val="clear" w:color="auto" w:fill="FFFFFF"/>
        </w:rPr>
        <w:t>Note: This checklist duly filled and signed by authorized person, shall be submitted with the covering letter.</w:t>
      </w:r>
    </w:p>
    <w:p w:rsidR="003B7E1D" w:rsidRDefault="003B7E1D" w:rsidP="003B7E1D">
      <w:pPr>
        <w:spacing w:after="200" w:line="276" w:lineRule="auto"/>
        <w:ind w:left="4320"/>
        <w:rPr>
          <w:rFonts w:ascii="Calibri" w:eastAsia="Calibri" w:hAnsi="Calibri" w:cs="Calibri"/>
          <w:b/>
          <w:color w:val="000000"/>
          <w:sz w:val="24"/>
          <w:szCs w:val="24"/>
          <w:shd w:val="clear" w:color="auto" w:fill="FFFFFF"/>
        </w:rPr>
      </w:pPr>
      <w:r>
        <w:rPr>
          <w:rFonts w:ascii="Calibri" w:eastAsia="Calibri" w:hAnsi="Calibri" w:cs="Calibri"/>
          <w:b/>
          <w:color w:val="000000"/>
          <w:sz w:val="24"/>
          <w:szCs w:val="24"/>
          <w:shd w:val="clear" w:color="auto" w:fill="FFFFFF"/>
        </w:rPr>
        <w:t>2</w:t>
      </w:r>
    </w:p>
    <w:p w:rsidR="0082220B" w:rsidRDefault="00C93AFB" w:rsidP="00BC1A3D">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Terms and Conditions for the Procurement</w:t>
      </w:r>
      <w:r w:rsidR="00A8298E">
        <w:rPr>
          <w:rFonts w:ascii="Times New Roman" w:eastAsia="Times New Roman" w:hAnsi="Times New Roman" w:cs="Times New Roman"/>
          <w:b/>
          <w:sz w:val="28"/>
        </w:rPr>
        <w:t xml:space="preserve"> </w:t>
      </w:r>
      <w:r w:rsidR="008F34F9">
        <w:rPr>
          <w:rFonts w:ascii="Times New Roman" w:eastAsia="Times New Roman" w:hAnsi="Times New Roman" w:cs="Times New Roman"/>
          <w:b/>
          <w:sz w:val="28"/>
        </w:rPr>
        <w:t xml:space="preserve">of Stationary Items required to Main Store of UET </w:t>
      </w:r>
      <w:proofErr w:type="spellStart"/>
      <w:r w:rsidR="008F34F9">
        <w:rPr>
          <w:rFonts w:ascii="Times New Roman" w:eastAsia="Times New Roman" w:hAnsi="Times New Roman" w:cs="Times New Roman"/>
          <w:b/>
          <w:sz w:val="28"/>
        </w:rPr>
        <w:t>Mardan</w:t>
      </w:r>
      <w:proofErr w:type="spellEnd"/>
    </w:p>
    <w:p w:rsidR="0082220B" w:rsidRDefault="00B95D58" w:rsidP="00BC1A3D">
      <w:pPr>
        <w:spacing w:after="120" w:line="240" w:lineRule="auto"/>
        <w:ind w:right="47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UET Mardan </w:t>
      </w:r>
      <w:r w:rsidR="00A8298E">
        <w:rPr>
          <w:rFonts w:ascii="Times New Roman" w:eastAsia="Times New Roman" w:hAnsi="Times New Roman" w:cs="Times New Roman"/>
          <w:sz w:val="24"/>
        </w:rPr>
        <w:t xml:space="preserve">intends to hire </w:t>
      </w:r>
      <w:r w:rsidR="00C532CC">
        <w:rPr>
          <w:rFonts w:ascii="Times New Roman" w:eastAsia="Times New Roman" w:hAnsi="Times New Roman" w:cs="Times New Roman"/>
          <w:sz w:val="24"/>
        </w:rPr>
        <w:t>firms</w:t>
      </w:r>
      <w:r w:rsidR="00A8298E">
        <w:rPr>
          <w:rFonts w:ascii="Times New Roman" w:eastAsia="Times New Roman" w:hAnsi="Times New Roman" w:cs="Times New Roman"/>
          <w:sz w:val="24"/>
        </w:rPr>
        <w:t xml:space="preserve"> for </w:t>
      </w:r>
      <w:r w:rsidR="008F34F9">
        <w:rPr>
          <w:rFonts w:ascii="Times New Roman" w:eastAsia="Times New Roman" w:hAnsi="Times New Roman" w:cs="Times New Roman"/>
          <w:sz w:val="24"/>
        </w:rPr>
        <w:t xml:space="preserve">Procurement of Stationary Items required for Main Store of UET </w:t>
      </w:r>
      <w:proofErr w:type="spellStart"/>
      <w:r w:rsidR="008F34F9">
        <w:rPr>
          <w:rFonts w:ascii="Times New Roman" w:eastAsia="Times New Roman" w:hAnsi="Times New Roman" w:cs="Times New Roman"/>
          <w:sz w:val="24"/>
        </w:rPr>
        <w:t>Mardan</w:t>
      </w:r>
      <w:proofErr w:type="spellEnd"/>
      <w:r w:rsidR="006F7EAA">
        <w:rPr>
          <w:rFonts w:ascii="Times New Roman" w:eastAsia="Times New Roman" w:hAnsi="Times New Roman" w:cs="Times New Roman"/>
          <w:sz w:val="24"/>
        </w:rPr>
        <w:t xml:space="preserve"> as per details</w:t>
      </w:r>
      <w:r w:rsidR="00A8298E">
        <w:rPr>
          <w:rFonts w:ascii="Times New Roman" w:eastAsia="Times New Roman" w:hAnsi="Times New Roman" w:cs="Times New Roman"/>
          <w:sz w:val="24"/>
        </w:rPr>
        <w:t xml:space="preserve"> </w:t>
      </w:r>
      <w:r w:rsidR="007B6E85">
        <w:rPr>
          <w:rFonts w:ascii="Times New Roman" w:eastAsia="Times New Roman" w:hAnsi="Times New Roman" w:cs="Times New Roman"/>
          <w:sz w:val="24"/>
        </w:rPr>
        <w:t>and</w:t>
      </w:r>
      <w:r w:rsidR="002A31D8">
        <w:rPr>
          <w:rFonts w:ascii="Times New Roman" w:eastAsia="Times New Roman" w:hAnsi="Times New Roman" w:cs="Times New Roman"/>
          <w:sz w:val="24"/>
        </w:rPr>
        <w:t xml:space="preserve"> required specification </w:t>
      </w:r>
      <w:r w:rsidR="00A8298E">
        <w:rPr>
          <w:rFonts w:ascii="Times New Roman" w:eastAsia="Times New Roman" w:hAnsi="Times New Roman" w:cs="Times New Roman"/>
          <w:sz w:val="24"/>
        </w:rPr>
        <w:t xml:space="preserve">mentioned in </w:t>
      </w:r>
      <w:r w:rsidR="00A8298E">
        <w:rPr>
          <w:rFonts w:ascii="Times New Roman" w:eastAsia="Times New Roman" w:hAnsi="Times New Roman" w:cs="Times New Roman"/>
          <w:b/>
          <w:i/>
          <w:sz w:val="24"/>
        </w:rPr>
        <w:t xml:space="preserve">annexure </w:t>
      </w:r>
      <w:r w:rsidR="002A1D19">
        <w:rPr>
          <w:rFonts w:ascii="Times New Roman" w:eastAsia="Times New Roman" w:hAnsi="Times New Roman" w:cs="Times New Roman"/>
          <w:b/>
          <w:i/>
          <w:sz w:val="24"/>
        </w:rPr>
        <w:t>I</w:t>
      </w:r>
      <w:r w:rsidR="00A8298E">
        <w:rPr>
          <w:rFonts w:ascii="Times New Roman" w:eastAsia="Times New Roman" w:hAnsi="Times New Roman" w:cs="Times New Roman"/>
          <w:b/>
          <w:i/>
          <w:sz w:val="24"/>
        </w:rPr>
        <w:t>I</w:t>
      </w:r>
      <w:r w:rsidR="006F7EAA">
        <w:rPr>
          <w:rFonts w:ascii="Times New Roman" w:eastAsia="Times New Roman" w:hAnsi="Times New Roman" w:cs="Times New Roman"/>
          <w:b/>
          <w:i/>
          <w:sz w:val="24"/>
        </w:rPr>
        <w:t>.</w:t>
      </w:r>
    </w:p>
    <w:p w:rsidR="006F7EAA" w:rsidRDefault="006F7EAA" w:rsidP="00BC1A3D">
      <w:pPr>
        <w:numPr>
          <w:ilvl w:val="0"/>
          <w:numId w:val="27"/>
        </w:numPr>
        <w:spacing w:after="0" w:line="240" w:lineRule="auto"/>
        <w:ind w:hanging="540"/>
        <w:jc w:val="both"/>
        <w:rPr>
          <w:rFonts w:ascii="Arial" w:hAnsi="Arial" w:cs="Arial"/>
        </w:rPr>
      </w:pPr>
      <w:r w:rsidRPr="00C36BBF">
        <w:rPr>
          <w:rFonts w:ascii="Arial" w:hAnsi="Arial" w:cs="Arial"/>
        </w:rPr>
        <w:t xml:space="preserve">Bid/rate may be quoted for </w:t>
      </w:r>
      <w:r>
        <w:rPr>
          <w:rFonts w:ascii="Arial" w:hAnsi="Arial" w:cs="Arial"/>
        </w:rPr>
        <w:t>the unit price of the items</w:t>
      </w:r>
      <w:r w:rsidRPr="00C36BBF">
        <w:rPr>
          <w:rFonts w:ascii="Arial" w:hAnsi="Arial" w:cs="Arial"/>
        </w:rPr>
        <w:t xml:space="preserve"> (including all taxes) entirely in Pak rupees transparently and clearly according to the prescribe</w:t>
      </w:r>
      <w:r w:rsidR="00210CDF">
        <w:rPr>
          <w:rFonts w:ascii="Arial" w:hAnsi="Arial" w:cs="Arial"/>
        </w:rPr>
        <w:t>d</w:t>
      </w:r>
      <w:r w:rsidRPr="00C36BBF">
        <w:rPr>
          <w:rFonts w:ascii="Arial" w:hAnsi="Arial" w:cs="Arial"/>
        </w:rPr>
        <w:t xml:space="preserve"> specification </w:t>
      </w:r>
      <w:r>
        <w:rPr>
          <w:rFonts w:ascii="Arial" w:hAnsi="Arial" w:cs="Arial"/>
        </w:rPr>
        <w:t xml:space="preserve">available in the bidding documents. The rates should be mentioned in both words and figures. Rates with cutting or overwriting will be considered as non-responsive. No tender with conditional, ambiguous and alternative price will be considered. </w:t>
      </w:r>
    </w:p>
    <w:p w:rsidR="00BC6E53" w:rsidRDefault="00BC6E53" w:rsidP="00BC1A3D">
      <w:pPr>
        <w:spacing w:after="0" w:line="240" w:lineRule="auto"/>
        <w:ind w:left="720"/>
        <w:jc w:val="both"/>
        <w:rPr>
          <w:rFonts w:ascii="Arial" w:hAnsi="Arial" w:cs="Arial"/>
        </w:rPr>
      </w:pPr>
    </w:p>
    <w:p w:rsidR="006F7EAA" w:rsidRPr="00C36BBF" w:rsidRDefault="006F7EAA" w:rsidP="00BC1A3D">
      <w:pPr>
        <w:numPr>
          <w:ilvl w:val="0"/>
          <w:numId w:val="27"/>
        </w:numPr>
        <w:spacing w:after="0" w:line="240" w:lineRule="auto"/>
        <w:ind w:hanging="540"/>
        <w:jc w:val="both"/>
        <w:rPr>
          <w:rFonts w:ascii="Arial" w:hAnsi="Arial" w:cs="Arial"/>
        </w:rPr>
      </w:pPr>
      <w:r w:rsidRPr="00C36BBF">
        <w:rPr>
          <w:rFonts w:ascii="Arial" w:hAnsi="Arial" w:cs="Arial"/>
        </w:rPr>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the errors, its bid will be rejected, and its bid security may be forfeited.</w:t>
      </w:r>
    </w:p>
    <w:p w:rsidR="006F7EAA" w:rsidRPr="0032104B" w:rsidRDefault="006F7EAA" w:rsidP="00BC1A3D">
      <w:pPr>
        <w:jc w:val="both"/>
        <w:rPr>
          <w:rFonts w:ascii="Tahoma" w:hAnsi="Tahoma" w:cs="Tahoma"/>
          <w:sz w:val="2"/>
        </w:rPr>
      </w:pPr>
    </w:p>
    <w:p w:rsidR="006F7EAA" w:rsidRPr="001008EC" w:rsidRDefault="006F7EAA" w:rsidP="00BC1A3D">
      <w:pPr>
        <w:numPr>
          <w:ilvl w:val="0"/>
          <w:numId w:val="27"/>
        </w:numPr>
        <w:spacing w:after="0" w:line="240" w:lineRule="auto"/>
        <w:ind w:hanging="630"/>
        <w:jc w:val="both"/>
        <w:rPr>
          <w:rFonts w:ascii="Tahoma" w:hAnsi="Tahoma" w:cs="Tahoma"/>
          <w:sz w:val="18"/>
        </w:rPr>
      </w:pPr>
      <w:r w:rsidRPr="00A82605">
        <w:rPr>
          <w:rFonts w:ascii="Arial" w:hAnsi="Arial" w:cs="Arial"/>
        </w:rPr>
        <w:t xml:space="preserve">The bidder must attach copies of registration with income tax, sale tax </w:t>
      </w:r>
      <w:r w:rsidR="009638D4">
        <w:rPr>
          <w:rFonts w:ascii="Arial" w:hAnsi="Arial" w:cs="Arial"/>
        </w:rPr>
        <w:t>department.</w:t>
      </w:r>
      <w:r w:rsidRPr="00A82605">
        <w:rPr>
          <w:rFonts w:ascii="Arial" w:hAnsi="Arial" w:cs="Arial"/>
        </w:rPr>
        <w:t xml:space="preserve"> The Supplier should produce NTN with the bill</w:t>
      </w:r>
      <w:r>
        <w:rPr>
          <w:rFonts w:ascii="Arial" w:hAnsi="Arial" w:cs="Arial"/>
        </w:rPr>
        <w:t>.</w:t>
      </w:r>
    </w:p>
    <w:p w:rsidR="001008EC" w:rsidRPr="001008EC" w:rsidRDefault="001008EC" w:rsidP="001008EC">
      <w:pPr>
        <w:spacing w:after="0" w:line="240" w:lineRule="auto"/>
        <w:ind w:left="720"/>
        <w:jc w:val="both"/>
        <w:rPr>
          <w:rFonts w:ascii="Tahoma" w:hAnsi="Tahoma" w:cs="Tahoma"/>
          <w:sz w:val="18"/>
        </w:rPr>
      </w:pPr>
    </w:p>
    <w:p w:rsidR="001008EC" w:rsidRPr="00A82605" w:rsidRDefault="001008EC" w:rsidP="00BC1A3D">
      <w:pPr>
        <w:numPr>
          <w:ilvl w:val="0"/>
          <w:numId w:val="27"/>
        </w:numPr>
        <w:spacing w:after="0" w:line="240" w:lineRule="auto"/>
        <w:ind w:hanging="630"/>
        <w:jc w:val="both"/>
        <w:rPr>
          <w:rFonts w:ascii="Tahoma" w:hAnsi="Tahoma" w:cs="Tahoma"/>
          <w:sz w:val="18"/>
        </w:rPr>
      </w:pPr>
      <w:r>
        <w:rPr>
          <w:sz w:val="24"/>
          <w:szCs w:val="24"/>
        </w:rPr>
        <w:t>The bidders will be required to</w:t>
      </w:r>
      <w:r w:rsidRPr="00A31E99">
        <w:rPr>
          <w:sz w:val="24"/>
          <w:szCs w:val="24"/>
        </w:rPr>
        <w:t xml:space="preserve"> deposit an amount of Rs. </w:t>
      </w:r>
      <w:r>
        <w:rPr>
          <w:sz w:val="24"/>
          <w:szCs w:val="24"/>
        </w:rPr>
        <w:t>1500</w:t>
      </w:r>
      <w:r w:rsidRPr="00A31E99">
        <w:rPr>
          <w:sz w:val="24"/>
          <w:szCs w:val="24"/>
        </w:rPr>
        <w:t xml:space="preserve">/- in the Account titled: Miscellaneous Fund UETM, Account No.0179000000908-00-1, Branch Code:0179, Bank of Khyber (Sugar Mills Road Branch </w:t>
      </w:r>
      <w:proofErr w:type="spellStart"/>
      <w:r w:rsidRPr="00A31E99">
        <w:rPr>
          <w:sz w:val="24"/>
          <w:szCs w:val="24"/>
        </w:rPr>
        <w:t>Mardan</w:t>
      </w:r>
      <w:proofErr w:type="spellEnd"/>
      <w:r w:rsidRPr="00A31E99">
        <w:rPr>
          <w:sz w:val="24"/>
          <w:szCs w:val="24"/>
        </w:rPr>
        <w:t xml:space="preserve">) as the tender Document fee </w:t>
      </w:r>
      <w:r>
        <w:rPr>
          <w:sz w:val="24"/>
          <w:szCs w:val="24"/>
        </w:rPr>
        <w:t>along with the tender documents.</w:t>
      </w:r>
    </w:p>
    <w:p w:rsidR="006F7EAA" w:rsidRPr="0032104B" w:rsidRDefault="006F7EAA" w:rsidP="00BC1A3D">
      <w:pPr>
        <w:jc w:val="both"/>
        <w:rPr>
          <w:rFonts w:ascii="Tahoma" w:hAnsi="Tahoma" w:cs="Tahoma"/>
          <w:sz w:val="2"/>
        </w:rPr>
      </w:pPr>
    </w:p>
    <w:p w:rsidR="006F7EAA" w:rsidRPr="005A1C57" w:rsidRDefault="006F7EAA" w:rsidP="00BC1A3D">
      <w:pPr>
        <w:numPr>
          <w:ilvl w:val="0"/>
          <w:numId w:val="27"/>
        </w:numPr>
        <w:spacing w:after="0" w:line="240" w:lineRule="auto"/>
        <w:ind w:hanging="630"/>
        <w:jc w:val="both"/>
        <w:rPr>
          <w:rFonts w:ascii="Arial" w:hAnsi="Arial" w:cs="Arial"/>
          <w:color w:val="000000" w:themeColor="text1"/>
        </w:rPr>
      </w:pPr>
      <w:r w:rsidRPr="005A1C57">
        <w:rPr>
          <w:rFonts w:ascii="Arial" w:hAnsi="Arial" w:cs="Arial"/>
          <w:color w:val="000000" w:themeColor="text1"/>
        </w:rPr>
        <w:t xml:space="preserve">The University Purchase Committee will open tenders received till  </w:t>
      </w:r>
      <w:r w:rsidRPr="005A1C57">
        <w:rPr>
          <w:rFonts w:ascii="Arial" w:hAnsi="Arial" w:cs="Arial"/>
          <w:b/>
          <w:color w:val="000000" w:themeColor="text1"/>
        </w:rPr>
        <w:t>“</w:t>
      </w:r>
      <w:r w:rsidR="00A10CBC" w:rsidRPr="005A1C57">
        <w:rPr>
          <w:rFonts w:ascii="Arial" w:hAnsi="Arial" w:cs="Arial"/>
          <w:b/>
          <w:color w:val="000000" w:themeColor="text1"/>
        </w:rPr>
        <w:t>1</w:t>
      </w:r>
      <w:r w:rsidR="00C532CC" w:rsidRPr="005A1C57">
        <w:rPr>
          <w:rFonts w:ascii="Arial" w:hAnsi="Arial" w:cs="Arial"/>
          <w:b/>
          <w:color w:val="000000" w:themeColor="text1"/>
        </w:rPr>
        <w:t>1</w:t>
      </w:r>
      <w:r w:rsidR="00A10CBC" w:rsidRPr="005A1C57">
        <w:rPr>
          <w:rFonts w:ascii="Arial" w:hAnsi="Arial" w:cs="Arial"/>
          <w:b/>
          <w:color w:val="000000" w:themeColor="text1"/>
        </w:rPr>
        <w:t>.</w:t>
      </w:r>
      <w:r w:rsidR="00210CDF" w:rsidRPr="005A1C57">
        <w:rPr>
          <w:rFonts w:ascii="Arial" w:hAnsi="Arial" w:cs="Arial"/>
          <w:b/>
          <w:color w:val="000000" w:themeColor="text1"/>
        </w:rPr>
        <w:t>00</w:t>
      </w:r>
      <w:r w:rsidR="00A10CBC" w:rsidRPr="005A1C57">
        <w:rPr>
          <w:rFonts w:ascii="Arial" w:hAnsi="Arial" w:cs="Arial"/>
          <w:b/>
          <w:color w:val="000000" w:themeColor="text1"/>
        </w:rPr>
        <w:t xml:space="preserve"> A.M” </w:t>
      </w:r>
      <w:r w:rsidR="0073377F">
        <w:rPr>
          <w:rFonts w:ascii="Arial" w:hAnsi="Arial" w:cs="Arial"/>
          <w:b/>
          <w:color w:val="000000" w:themeColor="text1"/>
        </w:rPr>
        <w:t xml:space="preserve">on </w:t>
      </w:r>
      <w:r w:rsidR="0073377F" w:rsidRPr="00907C04">
        <w:rPr>
          <w:rFonts w:ascii="Arial" w:hAnsi="Arial" w:cs="Arial"/>
          <w:b/>
          <w:color w:val="000000" w:themeColor="text1"/>
        </w:rPr>
        <w:t>2</w:t>
      </w:r>
      <w:r w:rsidR="0073377F" w:rsidRPr="00907C04">
        <w:rPr>
          <w:rFonts w:ascii="Arial" w:hAnsi="Arial" w:cs="Arial"/>
          <w:b/>
          <w:color w:val="000000" w:themeColor="text1"/>
          <w:vertAlign w:val="superscript"/>
        </w:rPr>
        <w:t>nd</w:t>
      </w:r>
      <w:r w:rsidR="0073377F" w:rsidRPr="00907C04">
        <w:rPr>
          <w:rFonts w:ascii="Arial" w:hAnsi="Arial" w:cs="Arial"/>
          <w:b/>
          <w:color w:val="000000" w:themeColor="text1"/>
        </w:rPr>
        <w:t xml:space="preserve"> September</w:t>
      </w:r>
      <w:r w:rsidR="0073377F">
        <w:rPr>
          <w:rFonts w:ascii="Arial" w:hAnsi="Arial" w:cs="Arial"/>
          <w:b/>
          <w:color w:val="000000" w:themeColor="text1"/>
        </w:rPr>
        <w:t>, 2020</w:t>
      </w:r>
      <w:bookmarkStart w:id="0" w:name="_GoBack"/>
      <w:bookmarkEnd w:id="0"/>
      <w:r w:rsidR="0073377F" w:rsidRPr="00BC6E53">
        <w:rPr>
          <w:rFonts w:ascii="Arial" w:hAnsi="Arial" w:cs="Arial"/>
          <w:b/>
          <w:color w:val="FF0000"/>
        </w:rPr>
        <w:t xml:space="preserve"> </w:t>
      </w:r>
      <w:r w:rsidRPr="005A1C57">
        <w:rPr>
          <w:rFonts w:ascii="Arial" w:hAnsi="Arial" w:cs="Arial"/>
          <w:color w:val="000000" w:themeColor="text1"/>
        </w:rPr>
        <w:t xml:space="preserve">and will be open on the same day at </w:t>
      </w:r>
      <w:r w:rsidR="00A10CBC" w:rsidRPr="005A1C57">
        <w:rPr>
          <w:rFonts w:ascii="Arial" w:hAnsi="Arial" w:cs="Arial"/>
          <w:b/>
          <w:color w:val="000000" w:themeColor="text1"/>
        </w:rPr>
        <w:t>1</w:t>
      </w:r>
      <w:r w:rsidR="00C10C84" w:rsidRPr="005A1C57">
        <w:rPr>
          <w:rFonts w:ascii="Arial" w:hAnsi="Arial" w:cs="Arial"/>
          <w:b/>
          <w:color w:val="000000" w:themeColor="text1"/>
        </w:rPr>
        <w:t>1</w:t>
      </w:r>
      <w:r w:rsidR="00A10CBC" w:rsidRPr="005A1C57">
        <w:rPr>
          <w:rFonts w:ascii="Arial" w:hAnsi="Arial" w:cs="Arial"/>
          <w:b/>
          <w:color w:val="000000" w:themeColor="text1"/>
        </w:rPr>
        <w:t>.</w:t>
      </w:r>
      <w:r w:rsidR="00C532CC" w:rsidRPr="005A1C57">
        <w:rPr>
          <w:rFonts w:ascii="Arial" w:hAnsi="Arial" w:cs="Arial"/>
          <w:b/>
          <w:color w:val="000000" w:themeColor="text1"/>
        </w:rPr>
        <w:t>3</w:t>
      </w:r>
      <w:r w:rsidR="00C10C84" w:rsidRPr="005A1C57">
        <w:rPr>
          <w:rFonts w:ascii="Arial" w:hAnsi="Arial" w:cs="Arial"/>
          <w:b/>
          <w:color w:val="000000" w:themeColor="text1"/>
        </w:rPr>
        <w:t>0 A.M</w:t>
      </w:r>
      <w:r w:rsidRPr="005A1C57">
        <w:rPr>
          <w:rFonts w:ascii="Arial" w:hAnsi="Arial" w:cs="Arial"/>
          <w:color w:val="000000" w:themeColor="text1"/>
        </w:rPr>
        <w:t xml:space="preserve"> in the Conference Room in the presence of the bidders desiring to attend the opening meeting.</w:t>
      </w: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630"/>
        <w:jc w:val="both"/>
        <w:rPr>
          <w:rFonts w:ascii="Arial" w:hAnsi="Arial" w:cs="Arial"/>
        </w:rPr>
      </w:pPr>
      <w:r w:rsidRPr="00C36BBF">
        <w:rPr>
          <w:rFonts w:ascii="Arial" w:hAnsi="Arial" w:cs="Arial"/>
        </w:rPr>
        <w:t>A</w:t>
      </w:r>
      <w:r w:rsidR="00210CDF">
        <w:rPr>
          <w:rFonts w:ascii="Arial" w:hAnsi="Arial" w:cs="Arial"/>
        </w:rPr>
        <w:t xml:space="preserve">n earnest money in the form </w:t>
      </w:r>
      <w:r w:rsidR="007B6E85">
        <w:rPr>
          <w:rFonts w:ascii="Arial" w:hAnsi="Arial" w:cs="Arial"/>
        </w:rPr>
        <w:t xml:space="preserve">of </w:t>
      </w:r>
      <w:r w:rsidR="007B6E85" w:rsidRPr="00C36BBF">
        <w:rPr>
          <w:rFonts w:ascii="Arial" w:hAnsi="Arial" w:cs="Arial"/>
        </w:rPr>
        <w:t>Call</w:t>
      </w:r>
      <w:r w:rsidRPr="00C36BBF">
        <w:rPr>
          <w:rFonts w:ascii="Arial" w:hAnsi="Arial" w:cs="Arial"/>
        </w:rPr>
        <w:t xml:space="preserve"> Deposit</w:t>
      </w:r>
      <w:r w:rsidR="00210CDF">
        <w:rPr>
          <w:rFonts w:ascii="Arial" w:hAnsi="Arial" w:cs="Arial"/>
        </w:rPr>
        <w:t xml:space="preserve"> </w:t>
      </w:r>
      <w:r w:rsidRPr="00C36BBF">
        <w:rPr>
          <w:rFonts w:ascii="Arial" w:hAnsi="Arial" w:cs="Arial"/>
        </w:rPr>
        <w:t>equal to 2 % of the quoted value must accompany</w:t>
      </w:r>
      <w:r w:rsidR="00DF5853">
        <w:rPr>
          <w:rFonts w:ascii="Arial" w:hAnsi="Arial" w:cs="Arial"/>
        </w:rPr>
        <w:t xml:space="preserve"> with</w:t>
      </w:r>
      <w:r w:rsidRPr="00C36BBF">
        <w:rPr>
          <w:rFonts w:ascii="Arial" w:hAnsi="Arial" w:cs="Arial"/>
        </w:rPr>
        <w:t xml:space="preserve"> the bid</w:t>
      </w:r>
      <w:r w:rsidR="00DF5853">
        <w:rPr>
          <w:rFonts w:ascii="Arial" w:hAnsi="Arial" w:cs="Arial"/>
        </w:rPr>
        <w:t>,</w:t>
      </w:r>
      <w:r w:rsidRPr="00C36BBF">
        <w:rPr>
          <w:rFonts w:ascii="Arial" w:hAnsi="Arial" w:cs="Arial"/>
        </w:rPr>
        <w:t xml:space="preserve"> otherwise bid will </w:t>
      </w:r>
      <w:r w:rsidR="00DF5853">
        <w:rPr>
          <w:rFonts w:ascii="Arial" w:hAnsi="Arial" w:cs="Arial"/>
        </w:rPr>
        <w:t xml:space="preserve">be </w:t>
      </w:r>
      <w:r w:rsidRPr="00C36BBF">
        <w:rPr>
          <w:rFonts w:ascii="Arial" w:hAnsi="Arial" w:cs="Arial"/>
        </w:rPr>
        <w:t>considered as nonresponsive. The Call Deposit</w:t>
      </w:r>
      <w:r w:rsidR="00210CDF">
        <w:rPr>
          <w:rFonts w:ascii="Arial" w:hAnsi="Arial" w:cs="Arial"/>
        </w:rPr>
        <w:t xml:space="preserve"> </w:t>
      </w:r>
      <w:r w:rsidRPr="00C36BBF">
        <w:rPr>
          <w:rFonts w:ascii="Arial" w:hAnsi="Arial" w:cs="Arial"/>
        </w:rPr>
        <w:t xml:space="preserve">should be in favour of the Treasurer, University of Engineering &amp; Technology, </w:t>
      </w:r>
      <w:proofErr w:type="spellStart"/>
      <w:r>
        <w:rPr>
          <w:rFonts w:ascii="Arial" w:hAnsi="Arial" w:cs="Arial"/>
        </w:rPr>
        <w:t>Mardan</w:t>
      </w:r>
      <w:proofErr w:type="spellEnd"/>
      <w:r w:rsidRPr="00C36BBF">
        <w:rPr>
          <w:rFonts w:ascii="Arial" w:hAnsi="Arial" w:cs="Arial"/>
        </w:rPr>
        <w:t xml:space="preserve">. The Call Deposit amount should be deposited on formula as </w:t>
      </w:r>
      <w:r w:rsidR="00210CDF">
        <w:rPr>
          <w:rFonts w:ascii="Arial" w:hAnsi="Arial" w:cs="Arial"/>
        </w:rPr>
        <w:t>b=</w:t>
      </w:r>
      <w:r w:rsidRPr="00C36BBF">
        <w:rPr>
          <w:rFonts w:ascii="Arial" w:hAnsi="Arial" w:cs="Arial"/>
        </w:rPr>
        <w:t>unit price x qty required= b * 2%. Cheques and insurance guarantees will not be accepted. The Call Deposits shall be verified before the preparation of comparative statements and if found fake, legal action will be taken against the firm as per rules.</w:t>
      </w: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630"/>
        <w:jc w:val="both"/>
        <w:rPr>
          <w:rFonts w:ascii="Arial" w:hAnsi="Arial" w:cs="Arial"/>
        </w:rPr>
      </w:pPr>
      <w:r w:rsidRPr="00C36BBF">
        <w:rPr>
          <w:rFonts w:ascii="Arial" w:hAnsi="Arial" w:cs="Arial"/>
        </w:rPr>
        <w:t xml:space="preserve">The firm will </w:t>
      </w:r>
      <w:r>
        <w:rPr>
          <w:rFonts w:ascii="Arial" w:hAnsi="Arial" w:cs="Arial"/>
        </w:rPr>
        <w:t xml:space="preserve">be </w:t>
      </w:r>
      <w:r w:rsidRPr="00C36BBF">
        <w:rPr>
          <w:rFonts w:ascii="Arial" w:hAnsi="Arial" w:cs="Arial"/>
        </w:rPr>
        <w:t>bound to supply items within time limit mentioned in supply order failing which their call deposit will be forfeited and the orders will be cancelled / withdrawn.</w:t>
      </w:r>
    </w:p>
    <w:p w:rsidR="006F7EAA" w:rsidRPr="0032104B" w:rsidRDefault="006F7EAA" w:rsidP="00BC1A3D">
      <w:pPr>
        <w:jc w:val="both"/>
        <w:rPr>
          <w:rFonts w:ascii="Tahoma" w:hAnsi="Tahoma" w:cs="Tahoma"/>
          <w:sz w:val="2"/>
        </w:rPr>
      </w:pPr>
    </w:p>
    <w:p w:rsidR="003B7E1D" w:rsidRPr="003B7E1D" w:rsidRDefault="006F7EAA" w:rsidP="003B7E1D">
      <w:pPr>
        <w:numPr>
          <w:ilvl w:val="0"/>
          <w:numId w:val="27"/>
        </w:numPr>
        <w:spacing w:after="0" w:line="240" w:lineRule="auto"/>
        <w:ind w:hanging="630"/>
        <w:jc w:val="both"/>
        <w:rPr>
          <w:rFonts w:ascii="Arial" w:hAnsi="Arial" w:cs="Arial"/>
        </w:rPr>
      </w:pPr>
      <w:r w:rsidRPr="00C36BBF">
        <w:rPr>
          <w:rFonts w:ascii="Arial" w:hAnsi="Arial" w:cs="Arial"/>
        </w:rPr>
        <w:t>All applicable Govt. Taxes will be deducted from the approved firm</w:t>
      </w:r>
      <w:r w:rsidR="00C345A7">
        <w:rPr>
          <w:rFonts w:ascii="Arial" w:hAnsi="Arial" w:cs="Arial"/>
        </w:rPr>
        <w:t>’s</w:t>
      </w:r>
      <w:r w:rsidRPr="00C36BBF">
        <w:rPr>
          <w:rFonts w:ascii="Arial" w:hAnsi="Arial" w:cs="Arial"/>
        </w:rPr>
        <w:t xml:space="preserve"> bill.</w:t>
      </w:r>
    </w:p>
    <w:p w:rsidR="003B7E1D" w:rsidRPr="00C36BBF" w:rsidRDefault="003B7E1D" w:rsidP="003B7E1D">
      <w:pPr>
        <w:spacing w:after="0" w:line="240" w:lineRule="auto"/>
        <w:ind w:left="90"/>
        <w:jc w:val="both"/>
        <w:rPr>
          <w:rFonts w:ascii="Arial" w:hAnsi="Arial" w:cs="Arial"/>
        </w:rPr>
      </w:pP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630"/>
        <w:jc w:val="both"/>
        <w:rPr>
          <w:rFonts w:ascii="Arial" w:hAnsi="Arial" w:cs="Arial"/>
        </w:rPr>
      </w:pPr>
      <w:r w:rsidRPr="00C36BBF">
        <w:rPr>
          <w:rFonts w:ascii="Arial" w:hAnsi="Arial" w:cs="Arial"/>
        </w:rPr>
        <w:t>In case of fraudulent practice by the supplier, strict a</w:t>
      </w:r>
      <w:r>
        <w:rPr>
          <w:rFonts w:ascii="Arial" w:hAnsi="Arial" w:cs="Arial"/>
        </w:rPr>
        <w:t>ction will be taken against the</w:t>
      </w:r>
      <w:r w:rsidRPr="00C36BBF">
        <w:rPr>
          <w:rFonts w:ascii="Arial" w:hAnsi="Arial" w:cs="Arial"/>
        </w:rPr>
        <w:t xml:space="preserve"> supplier i.e. forfeit of </w:t>
      </w:r>
      <w:r w:rsidR="00210CDF">
        <w:rPr>
          <w:rFonts w:ascii="Arial" w:hAnsi="Arial" w:cs="Arial"/>
        </w:rPr>
        <w:t>Security, penalty</w:t>
      </w:r>
      <w:r>
        <w:rPr>
          <w:rFonts w:ascii="Arial" w:hAnsi="Arial" w:cs="Arial"/>
        </w:rPr>
        <w:t xml:space="preserve"> and blacklisting.</w:t>
      </w: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The black listed suppliers are not eligible to participate in the bidding. The suppliers are   bound to provide an undertaking of non-blacklisting from any department.</w:t>
      </w:r>
    </w:p>
    <w:p w:rsidR="006F7EAA" w:rsidRPr="0032104B" w:rsidRDefault="006F7EAA" w:rsidP="00BC1A3D">
      <w:pPr>
        <w:jc w:val="both"/>
        <w:rPr>
          <w:rFonts w:ascii="Tahoma" w:hAnsi="Tahoma" w:cs="Tahoma"/>
          <w:sz w:val="2"/>
        </w:rPr>
      </w:pPr>
    </w:p>
    <w:p w:rsidR="006F7EAA"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All documents relating to the bid and contract shall be in English Language.</w:t>
      </w:r>
    </w:p>
    <w:p w:rsidR="003B7E1D" w:rsidRDefault="003B7E1D" w:rsidP="003B7E1D">
      <w:pPr>
        <w:spacing w:after="0" w:line="240" w:lineRule="auto"/>
        <w:jc w:val="both"/>
        <w:rPr>
          <w:rFonts w:ascii="Arial" w:hAnsi="Arial" w:cs="Arial"/>
        </w:rPr>
      </w:pPr>
    </w:p>
    <w:p w:rsidR="003B7E1D" w:rsidRPr="003B7E1D" w:rsidRDefault="003B7E1D" w:rsidP="003B7E1D">
      <w:pPr>
        <w:spacing w:after="0" w:line="240" w:lineRule="auto"/>
        <w:ind w:left="4320"/>
        <w:jc w:val="both"/>
        <w:rPr>
          <w:rFonts w:ascii="Arial" w:hAnsi="Arial" w:cs="Arial"/>
          <w:b/>
        </w:rPr>
      </w:pPr>
      <w:r w:rsidRPr="003B7E1D">
        <w:rPr>
          <w:rFonts w:ascii="Arial" w:hAnsi="Arial" w:cs="Arial"/>
          <w:b/>
        </w:rPr>
        <w:t>3</w:t>
      </w:r>
    </w:p>
    <w:p w:rsidR="006F7EAA" w:rsidRPr="0032104B" w:rsidRDefault="006F7EAA" w:rsidP="00BC1A3D">
      <w:pPr>
        <w:ind w:left="720"/>
        <w:jc w:val="both"/>
        <w:rPr>
          <w:rFonts w:ascii="Tahoma" w:hAnsi="Tahoma" w:cs="Tahoma"/>
          <w:sz w:val="4"/>
        </w:rPr>
      </w:pPr>
    </w:p>
    <w:p w:rsidR="006F7EAA" w:rsidRDefault="006F7EAA" w:rsidP="00BC1A3D">
      <w:pPr>
        <w:numPr>
          <w:ilvl w:val="0"/>
          <w:numId w:val="27"/>
        </w:numPr>
        <w:spacing w:after="0" w:line="240" w:lineRule="auto"/>
        <w:ind w:hanging="720"/>
        <w:jc w:val="both"/>
        <w:rPr>
          <w:rFonts w:ascii="Arial" w:hAnsi="Arial" w:cs="Arial"/>
        </w:rPr>
      </w:pPr>
      <w:r>
        <w:rPr>
          <w:rFonts w:ascii="Arial" w:hAnsi="Arial" w:cs="Arial"/>
        </w:rPr>
        <w:lastRenderedPageBreak/>
        <w:t>The bidding</w:t>
      </w:r>
      <w:r w:rsidRPr="00C36BBF">
        <w:rPr>
          <w:rFonts w:ascii="Arial" w:hAnsi="Arial" w:cs="Arial"/>
        </w:rPr>
        <w:t xml:space="preserve"> documents should be signed and stamped by a person duly authorized on behalf of the suppliers on every page.</w:t>
      </w:r>
    </w:p>
    <w:p w:rsidR="00CE4271" w:rsidRDefault="00CE4271" w:rsidP="00BC1A3D">
      <w:pPr>
        <w:spacing w:after="0" w:line="240" w:lineRule="auto"/>
        <w:ind w:right="475"/>
        <w:jc w:val="both"/>
        <w:rPr>
          <w:rFonts w:ascii="Times New Roman" w:eastAsia="Times New Roman" w:hAnsi="Times New Roman" w:cs="Times New Roman"/>
          <w:b/>
          <w:sz w:val="24"/>
        </w:rPr>
      </w:pPr>
    </w:p>
    <w:p w:rsidR="00CE4271" w:rsidRPr="00CE4271" w:rsidRDefault="00CE4271" w:rsidP="00BC1A3D">
      <w:pPr>
        <w:pStyle w:val="ListParagraph"/>
        <w:numPr>
          <w:ilvl w:val="0"/>
          <w:numId w:val="27"/>
        </w:numPr>
        <w:spacing w:after="0" w:line="240" w:lineRule="auto"/>
        <w:ind w:hanging="720"/>
        <w:jc w:val="both"/>
        <w:rPr>
          <w:rFonts w:ascii="Arial" w:hAnsi="Arial" w:cs="Arial"/>
        </w:rPr>
      </w:pPr>
      <w:r w:rsidRPr="00CE4271">
        <w:rPr>
          <w:rFonts w:ascii="Arial" w:hAnsi="Arial" w:cs="Arial"/>
        </w:rPr>
        <w:t xml:space="preserve">The Agreement between UET, </w:t>
      </w:r>
      <w:proofErr w:type="spellStart"/>
      <w:r w:rsidRPr="00CE4271">
        <w:rPr>
          <w:rFonts w:ascii="Arial" w:hAnsi="Arial" w:cs="Arial"/>
        </w:rPr>
        <w:t>Mardan</w:t>
      </w:r>
      <w:proofErr w:type="spellEnd"/>
      <w:r w:rsidRPr="00CE4271">
        <w:rPr>
          <w:rFonts w:ascii="Arial" w:hAnsi="Arial" w:cs="Arial"/>
        </w:rPr>
        <w:t xml:space="preserve"> &amp; Firm, will be valid for a period of </w:t>
      </w:r>
      <w:r w:rsidR="00E32C6B">
        <w:rPr>
          <w:rFonts w:ascii="Arial" w:hAnsi="Arial" w:cs="Arial"/>
        </w:rPr>
        <w:t xml:space="preserve">90 </w:t>
      </w:r>
      <w:r w:rsidRPr="00CE4271">
        <w:rPr>
          <w:rFonts w:ascii="Arial" w:hAnsi="Arial" w:cs="Arial"/>
        </w:rPr>
        <w:t>days from the issuance of work order.</w:t>
      </w:r>
    </w:p>
    <w:p w:rsidR="00CE4271" w:rsidRPr="0032104B" w:rsidRDefault="00CE4271" w:rsidP="00BC1A3D">
      <w:pPr>
        <w:pStyle w:val="ListParagraph"/>
        <w:spacing w:after="0" w:line="240" w:lineRule="auto"/>
        <w:jc w:val="both"/>
        <w:rPr>
          <w:rFonts w:ascii="Arial" w:hAnsi="Arial" w:cs="Arial"/>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 xml:space="preserve">The suppliers belong </w:t>
      </w:r>
      <w:r>
        <w:rPr>
          <w:rFonts w:ascii="Arial" w:hAnsi="Arial" w:cs="Arial"/>
        </w:rPr>
        <w:t>from any</w:t>
      </w:r>
      <w:r w:rsidRPr="00C36BBF">
        <w:rPr>
          <w:rFonts w:ascii="Arial" w:hAnsi="Arial" w:cs="Arial"/>
        </w:rPr>
        <w:t xml:space="preserve"> other province will provide the complete address and phone numbers of</w:t>
      </w:r>
      <w:r>
        <w:rPr>
          <w:rFonts w:ascii="Arial" w:hAnsi="Arial" w:cs="Arial"/>
        </w:rPr>
        <w:t xml:space="preserve"> their</w:t>
      </w:r>
      <w:r w:rsidRPr="00C36BBF">
        <w:rPr>
          <w:rFonts w:ascii="Arial" w:hAnsi="Arial" w:cs="Arial"/>
        </w:rPr>
        <w:t xml:space="preserve"> bran</w:t>
      </w:r>
      <w:r>
        <w:rPr>
          <w:rFonts w:ascii="Arial" w:hAnsi="Arial" w:cs="Arial"/>
        </w:rPr>
        <w:t xml:space="preserve">ch office at Khyber Pakhtunkhwa, otherwise </w:t>
      </w:r>
      <w:r w:rsidRPr="00E32C6B">
        <w:rPr>
          <w:rFonts w:ascii="Arial" w:hAnsi="Arial" w:cs="Arial"/>
          <w:b/>
        </w:rPr>
        <w:t>quotation will not be considered</w:t>
      </w:r>
      <w:r>
        <w:rPr>
          <w:rFonts w:ascii="Arial" w:hAnsi="Arial" w:cs="Arial"/>
        </w:rPr>
        <w:t xml:space="preserve"> for bidding.</w:t>
      </w:r>
    </w:p>
    <w:p w:rsidR="006F7EAA" w:rsidRPr="0032104B" w:rsidRDefault="006F7EAA" w:rsidP="00BC1A3D">
      <w:pPr>
        <w:jc w:val="both"/>
        <w:rPr>
          <w:rFonts w:ascii="Tahoma" w:hAnsi="Tahoma" w:cs="Tahoma"/>
          <w:sz w:val="4"/>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The tender should be in sealed cover envelope clearly written thereon “</w:t>
      </w:r>
      <w:r w:rsidR="007F65F9" w:rsidRPr="00254D37">
        <w:rPr>
          <w:rFonts w:ascii="Arial" w:hAnsi="Arial" w:cs="Arial"/>
        </w:rPr>
        <w:t>“Bid/Proposal</w:t>
      </w:r>
      <w:r w:rsidR="00DF0783">
        <w:rPr>
          <w:rFonts w:ascii="Arial" w:hAnsi="Arial" w:cs="Arial"/>
        </w:rPr>
        <w:t xml:space="preserve"> for</w:t>
      </w:r>
      <w:r w:rsidR="007F65F9" w:rsidRPr="00254D37">
        <w:rPr>
          <w:rFonts w:ascii="Arial" w:hAnsi="Arial" w:cs="Arial"/>
        </w:rPr>
        <w:t xml:space="preserve"> </w:t>
      </w:r>
      <w:r w:rsidR="00DF0783">
        <w:rPr>
          <w:rFonts w:ascii="Arial" w:hAnsi="Arial" w:cs="Arial"/>
        </w:rPr>
        <w:t xml:space="preserve">Purchase of Stationary Items required to Main Store UET </w:t>
      </w:r>
      <w:proofErr w:type="spellStart"/>
      <w:proofErr w:type="gramStart"/>
      <w:r w:rsidR="00DF0783">
        <w:rPr>
          <w:rFonts w:ascii="Arial" w:hAnsi="Arial" w:cs="Arial"/>
        </w:rPr>
        <w:t>Mardan</w:t>
      </w:r>
      <w:proofErr w:type="spellEnd"/>
      <w:r w:rsidR="00DF0783">
        <w:rPr>
          <w:rFonts w:ascii="Arial" w:hAnsi="Arial" w:cs="Arial"/>
        </w:rPr>
        <w:t xml:space="preserve"> </w:t>
      </w:r>
      <w:r w:rsidR="007F65F9" w:rsidRPr="00254D37">
        <w:rPr>
          <w:rFonts w:ascii="Arial" w:hAnsi="Arial" w:cs="Arial"/>
        </w:rPr>
        <w:t>”</w:t>
      </w:r>
      <w:proofErr w:type="gramEnd"/>
      <w:r w:rsidRPr="00254D37">
        <w:rPr>
          <w:rFonts w:ascii="Arial" w:hAnsi="Arial" w:cs="Arial"/>
        </w:rPr>
        <w:t>.</w:t>
      </w:r>
      <w:r w:rsidRPr="00C36BBF">
        <w:rPr>
          <w:rFonts w:ascii="Arial" w:hAnsi="Arial" w:cs="Arial"/>
        </w:rPr>
        <w:t xml:space="preserve"> The name of the suppliers with full address and telephone / fax number must be written on the back of the quotation. If the envelope is not sealed and marked as above, the University will not be responsible for misplacement or</w:t>
      </w:r>
      <w:r w:rsidR="00351385">
        <w:rPr>
          <w:rFonts w:ascii="Arial" w:hAnsi="Arial" w:cs="Arial"/>
        </w:rPr>
        <w:t xml:space="preserve"> </w:t>
      </w:r>
      <w:r w:rsidRPr="00C36BBF">
        <w:rPr>
          <w:rFonts w:ascii="Arial" w:hAnsi="Arial" w:cs="Arial"/>
        </w:rPr>
        <w:t xml:space="preserve">pre-mature opening of bid. Sealed bids should be addressed to the </w:t>
      </w:r>
      <w:r w:rsidR="00A81259">
        <w:rPr>
          <w:rFonts w:ascii="Arial" w:hAnsi="Arial" w:cs="Arial"/>
        </w:rPr>
        <w:t xml:space="preserve">Procurement Officer, UET </w:t>
      </w:r>
      <w:proofErr w:type="spellStart"/>
      <w:r w:rsidR="00A81259">
        <w:rPr>
          <w:rFonts w:ascii="Arial" w:hAnsi="Arial" w:cs="Arial"/>
        </w:rPr>
        <w:t>Mardan</w:t>
      </w:r>
      <w:proofErr w:type="spellEnd"/>
      <w:r w:rsidRPr="00C36BBF">
        <w:rPr>
          <w:rFonts w:ascii="Arial" w:hAnsi="Arial" w:cs="Arial"/>
        </w:rPr>
        <w:t>.</w:t>
      </w: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The Purchase Committee reserve</w:t>
      </w:r>
      <w:r>
        <w:rPr>
          <w:rFonts w:ascii="Arial" w:hAnsi="Arial" w:cs="Arial"/>
        </w:rPr>
        <w:t>s</w:t>
      </w:r>
      <w:r w:rsidRPr="00C36BBF">
        <w:rPr>
          <w:rFonts w:ascii="Arial" w:hAnsi="Arial" w:cs="Arial"/>
        </w:rPr>
        <w:t xml:space="preserve"> the right to accept or reject any bid and cancel the process of completion and reject all </w:t>
      </w:r>
      <w:r>
        <w:rPr>
          <w:rFonts w:ascii="Arial" w:hAnsi="Arial" w:cs="Arial"/>
        </w:rPr>
        <w:t xml:space="preserve">bids, </w:t>
      </w:r>
      <w:r w:rsidR="007D512B">
        <w:rPr>
          <w:rFonts w:ascii="Arial" w:hAnsi="Arial" w:cs="Arial"/>
        </w:rPr>
        <w:t>at any</w:t>
      </w:r>
      <w:r>
        <w:rPr>
          <w:rFonts w:ascii="Arial" w:hAnsi="Arial" w:cs="Arial"/>
        </w:rPr>
        <w:t xml:space="preserve"> stage, as per </w:t>
      </w:r>
      <w:r w:rsidR="00E63A25">
        <w:rPr>
          <w:rFonts w:ascii="Arial" w:hAnsi="Arial" w:cs="Arial"/>
        </w:rPr>
        <w:t>KPRA/</w:t>
      </w:r>
      <w:r>
        <w:rPr>
          <w:rFonts w:ascii="Arial" w:hAnsi="Arial" w:cs="Arial"/>
        </w:rPr>
        <w:t>KP</w:t>
      </w:r>
      <w:r w:rsidRPr="00C36BBF">
        <w:rPr>
          <w:rFonts w:ascii="Arial" w:hAnsi="Arial" w:cs="Arial"/>
        </w:rPr>
        <w:t>PRA rules.</w:t>
      </w:r>
    </w:p>
    <w:p w:rsidR="006F7EAA" w:rsidRPr="0032104B" w:rsidRDefault="006F7EAA" w:rsidP="00BC1A3D">
      <w:pPr>
        <w:jc w:val="both"/>
        <w:rPr>
          <w:rFonts w:ascii="Tahoma" w:hAnsi="Tahoma" w:cs="Tahoma"/>
          <w:sz w:val="2"/>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In case of supply of defective or used item, the firm will be dealt with as per Government rules and regulations.</w:t>
      </w:r>
    </w:p>
    <w:p w:rsidR="006F7EAA" w:rsidRPr="0032104B" w:rsidRDefault="006F7EAA" w:rsidP="00BC1A3D">
      <w:pPr>
        <w:jc w:val="both"/>
        <w:rPr>
          <w:rFonts w:ascii="Tahoma" w:hAnsi="Tahoma" w:cs="Tahoma"/>
          <w:sz w:val="4"/>
        </w:rPr>
      </w:pPr>
    </w:p>
    <w:p w:rsidR="006F7EAA" w:rsidRPr="00F030CA" w:rsidRDefault="00F030CA" w:rsidP="00BC1A3D">
      <w:pPr>
        <w:pStyle w:val="ListParagraph"/>
        <w:numPr>
          <w:ilvl w:val="0"/>
          <w:numId w:val="27"/>
        </w:numPr>
        <w:tabs>
          <w:tab w:val="clear" w:pos="720"/>
          <w:tab w:val="num" w:pos="0"/>
        </w:tabs>
        <w:spacing w:after="0" w:line="240" w:lineRule="auto"/>
        <w:ind w:left="630" w:hanging="720"/>
        <w:jc w:val="both"/>
        <w:rPr>
          <w:rFonts w:ascii="Tahoma" w:hAnsi="Tahoma" w:cs="Tahoma"/>
          <w:sz w:val="2"/>
        </w:rPr>
      </w:pPr>
      <w:r>
        <w:rPr>
          <w:rFonts w:ascii="Arial" w:hAnsi="Arial" w:cs="Arial"/>
        </w:rPr>
        <w:t xml:space="preserve">17)      </w:t>
      </w:r>
      <w:r w:rsidR="006F7EAA" w:rsidRPr="00F030CA">
        <w:rPr>
          <w:rFonts w:ascii="Arial" w:hAnsi="Arial" w:cs="Arial"/>
        </w:rPr>
        <w:t>UET Technical/Inspection Committee and satisfactory report submitted by the end user will release the payment after inspection. If any item is rejected by UET Technical/Inspection Committee, the supplier will be bound to replace it within 20 days at his own risk and cost.</w:t>
      </w:r>
      <w:r w:rsidR="006F7EAA" w:rsidRPr="00F030CA">
        <w:rPr>
          <w:rFonts w:ascii="Tahoma" w:hAnsi="Tahoma" w:cs="Tahoma"/>
          <w:sz w:val="2"/>
        </w:rPr>
        <w:t xml:space="preserve"> </w:t>
      </w:r>
    </w:p>
    <w:p w:rsidR="006F7EAA" w:rsidRPr="00310E40" w:rsidRDefault="006F7EAA" w:rsidP="00BC1A3D">
      <w:pPr>
        <w:jc w:val="both"/>
        <w:rPr>
          <w:rFonts w:ascii="Tahoma" w:hAnsi="Tahoma" w:cs="Tahoma"/>
          <w:sz w:val="6"/>
        </w:rPr>
      </w:pPr>
    </w:p>
    <w:p w:rsidR="006F7EAA" w:rsidRPr="00C36BBF"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 xml:space="preserve">The Payment will be made </w:t>
      </w:r>
      <w:r w:rsidR="00DF0783">
        <w:rPr>
          <w:rFonts w:ascii="Arial" w:hAnsi="Arial" w:cs="Arial"/>
        </w:rPr>
        <w:t xml:space="preserve">after supply of items to the Main Store UET </w:t>
      </w:r>
      <w:proofErr w:type="spellStart"/>
      <w:proofErr w:type="gramStart"/>
      <w:r w:rsidR="00DF0783">
        <w:rPr>
          <w:rFonts w:ascii="Arial" w:hAnsi="Arial" w:cs="Arial"/>
        </w:rPr>
        <w:t>Mardan</w:t>
      </w:r>
      <w:proofErr w:type="spellEnd"/>
      <w:r w:rsidR="00DF0783">
        <w:rPr>
          <w:rFonts w:ascii="Arial" w:hAnsi="Arial" w:cs="Arial"/>
        </w:rPr>
        <w:t xml:space="preserve"> </w:t>
      </w:r>
      <w:r>
        <w:rPr>
          <w:rFonts w:ascii="Arial" w:hAnsi="Arial" w:cs="Arial"/>
        </w:rPr>
        <w:t>.</w:t>
      </w:r>
      <w:proofErr w:type="gramEnd"/>
    </w:p>
    <w:p w:rsidR="006F7EAA" w:rsidRPr="0032104B" w:rsidRDefault="006F7EAA" w:rsidP="00BC1A3D">
      <w:pPr>
        <w:jc w:val="both"/>
        <w:rPr>
          <w:rFonts w:ascii="Tahoma" w:hAnsi="Tahoma" w:cs="Tahoma"/>
          <w:sz w:val="6"/>
        </w:rPr>
      </w:pPr>
    </w:p>
    <w:p w:rsidR="006F7EAA" w:rsidRDefault="006F7EAA" w:rsidP="00BC1A3D">
      <w:pPr>
        <w:numPr>
          <w:ilvl w:val="0"/>
          <w:numId w:val="27"/>
        </w:numPr>
        <w:spacing w:after="0" w:line="240" w:lineRule="auto"/>
        <w:ind w:hanging="720"/>
        <w:jc w:val="both"/>
        <w:rPr>
          <w:rFonts w:ascii="Arial" w:hAnsi="Arial" w:cs="Arial"/>
        </w:rPr>
      </w:pPr>
      <w:r w:rsidRPr="00C36BBF">
        <w:rPr>
          <w:rFonts w:ascii="Arial" w:hAnsi="Arial" w:cs="Arial"/>
        </w:rPr>
        <w:t xml:space="preserve">Incomplete </w:t>
      </w:r>
      <w:r>
        <w:rPr>
          <w:rFonts w:ascii="Arial" w:hAnsi="Arial" w:cs="Arial"/>
        </w:rPr>
        <w:t>te</w:t>
      </w:r>
      <w:r w:rsidRPr="00C36BBF">
        <w:rPr>
          <w:rFonts w:ascii="Arial" w:hAnsi="Arial" w:cs="Arial"/>
        </w:rPr>
        <w:t>nders</w:t>
      </w:r>
      <w:r>
        <w:rPr>
          <w:rFonts w:ascii="Arial" w:hAnsi="Arial" w:cs="Arial"/>
        </w:rPr>
        <w:t xml:space="preserve"> and those received after due date and time</w:t>
      </w:r>
      <w:r w:rsidRPr="00C36BBF">
        <w:rPr>
          <w:rFonts w:ascii="Arial" w:hAnsi="Arial" w:cs="Arial"/>
        </w:rPr>
        <w:t xml:space="preserve"> will</w:t>
      </w:r>
      <w:r>
        <w:rPr>
          <w:rFonts w:ascii="Arial" w:hAnsi="Arial" w:cs="Arial"/>
        </w:rPr>
        <w:t xml:space="preserve"> not </w:t>
      </w:r>
      <w:r w:rsidRPr="00C36BBF">
        <w:rPr>
          <w:rFonts w:ascii="Arial" w:hAnsi="Arial" w:cs="Arial"/>
        </w:rPr>
        <w:t>be accepted.</w:t>
      </w:r>
    </w:p>
    <w:p w:rsidR="007F65F9" w:rsidRDefault="007F65F9" w:rsidP="00BC1A3D">
      <w:pPr>
        <w:pStyle w:val="ListParagraph"/>
        <w:rPr>
          <w:rFonts w:ascii="Arial" w:hAnsi="Arial" w:cs="Arial"/>
        </w:rPr>
      </w:pPr>
    </w:p>
    <w:p w:rsidR="007F65F9" w:rsidRDefault="007F65F9" w:rsidP="00BC1A3D">
      <w:pPr>
        <w:pStyle w:val="ListParagraph"/>
        <w:numPr>
          <w:ilvl w:val="0"/>
          <w:numId w:val="27"/>
        </w:numPr>
        <w:spacing w:after="0" w:line="240" w:lineRule="auto"/>
        <w:ind w:hanging="720"/>
        <w:jc w:val="both"/>
        <w:rPr>
          <w:rFonts w:ascii="Times New Roman" w:eastAsia="Times New Roman" w:hAnsi="Times New Roman" w:cs="Times New Roman"/>
          <w:color w:val="000000" w:themeColor="text1"/>
          <w:sz w:val="24"/>
          <w:shd w:val="clear" w:color="auto" w:fill="FFFFFF"/>
        </w:rPr>
      </w:pPr>
      <w:r w:rsidRPr="007F65F9">
        <w:rPr>
          <w:rFonts w:ascii="Times New Roman" w:eastAsia="Times New Roman" w:hAnsi="Times New Roman" w:cs="Times New Roman"/>
          <w:color w:val="000000" w:themeColor="text1"/>
          <w:sz w:val="24"/>
          <w:shd w:val="clear" w:color="auto" w:fill="FFFFFF"/>
        </w:rPr>
        <w:t>In case of closed/holiday, tender opening time/date will be considered as the next working day.</w:t>
      </w:r>
    </w:p>
    <w:p w:rsidR="007F65F9" w:rsidRPr="007F65F9" w:rsidRDefault="007F65F9" w:rsidP="00BC1A3D">
      <w:pPr>
        <w:pStyle w:val="ListParagraph"/>
        <w:rPr>
          <w:rFonts w:ascii="Times New Roman" w:eastAsia="Times New Roman" w:hAnsi="Times New Roman" w:cs="Times New Roman"/>
          <w:color w:val="000000" w:themeColor="text1"/>
          <w:sz w:val="16"/>
          <w:shd w:val="clear" w:color="auto" w:fill="FFFFFF"/>
        </w:rPr>
      </w:pPr>
    </w:p>
    <w:p w:rsidR="007F65F9" w:rsidRPr="007F65F9" w:rsidRDefault="007F65F9" w:rsidP="00BC1A3D">
      <w:pPr>
        <w:pStyle w:val="ListParagraph"/>
        <w:spacing w:after="0" w:line="240" w:lineRule="auto"/>
        <w:jc w:val="both"/>
        <w:rPr>
          <w:rFonts w:ascii="Times New Roman" w:eastAsia="Times New Roman" w:hAnsi="Times New Roman" w:cs="Times New Roman"/>
          <w:color w:val="000000" w:themeColor="text1"/>
          <w:sz w:val="2"/>
          <w:shd w:val="clear" w:color="auto" w:fill="FFFFFF"/>
        </w:rPr>
      </w:pPr>
    </w:p>
    <w:p w:rsidR="007F65F9" w:rsidRDefault="007F65F9" w:rsidP="00BC1A3D">
      <w:pPr>
        <w:numPr>
          <w:ilvl w:val="0"/>
          <w:numId w:val="27"/>
        </w:numPr>
        <w:spacing w:after="120" w:line="240" w:lineRule="auto"/>
        <w:ind w:right="479" w:hanging="720"/>
        <w:jc w:val="both"/>
        <w:rPr>
          <w:rFonts w:ascii="Times New Roman" w:eastAsia="Times New Roman" w:hAnsi="Times New Roman" w:cs="Times New Roman"/>
          <w:sz w:val="24"/>
        </w:rPr>
      </w:pPr>
      <w:r>
        <w:rPr>
          <w:rFonts w:ascii="Times New Roman" w:eastAsia="Times New Roman" w:hAnsi="Times New Roman" w:cs="Times New Roman"/>
          <w:sz w:val="24"/>
        </w:rPr>
        <w:t>Tender will be awarded on the basis of lowest quoted rate(s) as per desired specifications of quality.</w:t>
      </w:r>
    </w:p>
    <w:p w:rsidR="007F65F9" w:rsidRPr="007F65F9" w:rsidRDefault="007F65F9" w:rsidP="00BC1A3D">
      <w:pPr>
        <w:pStyle w:val="ListParagraph"/>
        <w:spacing w:after="0" w:line="240" w:lineRule="auto"/>
        <w:jc w:val="both"/>
        <w:rPr>
          <w:rFonts w:ascii="Times New Roman" w:eastAsia="Times New Roman" w:hAnsi="Times New Roman" w:cs="Times New Roman"/>
          <w:color w:val="000000" w:themeColor="text1"/>
          <w:sz w:val="24"/>
          <w:shd w:val="clear" w:color="auto" w:fill="FFFFFF"/>
        </w:rPr>
      </w:pPr>
    </w:p>
    <w:p w:rsidR="007F65F9" w:rsidRPr="007F65F9" w:rsidRDefault="007F65F9" w:rsidP="00BC1A3D">
      <w:pPr>
        <w:spacing w:after="0" w:line="240" w:lineRule="auto"/>
        <w:ind w:left="720"/>
        <w:jc w:val="both"/>
        <w:rPr>
          <w:rFonts w:ascii="Arial" w:hAnsi="Arial" w:cs="Arial"/>
          <w:color w:val="000000" w:themeColor="text1"/>
        </w:rPr>
      </w:pPr>
    </w:p>
    <w:p w:rsidR="0082220B" w:rsidRDefault="00A8298E" w:rsidP="00BC1A3D">
      <w:pPr>
        <w:spacing w:after="200" w:line="276" w:lineRule="auto"/>
        <w:ind w:right="47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Method of Procurement: </w:t>
      </w:r>
    </w:p>
    <w:p w:rsidR="0082220B" w:rsidRPr="00E63A25" w:rsidRDefault="00A8298E" w:rsidP="00BC1A3D">
      <w:pPr>
        <w:spacing w:after="200" w:line="276" w:lineRule="auto"/>
        <w:jc w:val="both"/>
        <w:rPr>
          <w:rFonts w:ascii="Times New Roman" w:eastAsia="Times New Roman" w:hAnsi="Times New Roman" w:cs="Times New Roman"/>
          <w:b/>
          <w:sz w:val="24"/>
        </w:rPr>
      </w:pPr>
      <w:r>
        <w:rPr>
          <w:rFonts w:ascii="Calibri" w:eastAsia="Calibri" w:hAnsi="Calibri" w:cs="Calibri"/>
          <w:sz w:val="24"/>
          <w:shd w:val="clear" w:color="auto" w:fill="FFFFFF"/>
        </w:rPr>
        <w:t>Bidding will be conducted through “</w:t>
      </w:r>
      <w:r>
        <w:rPr>
          <w:rFonts w:ascii="Calibri" w:eastAsia="Calibri" w:hAnsi="Calibri" w:cs="Calibri"/>
          <w:b/>
          <w:sz w:val="24"/>
          <w:shd w:val="clear" w:color="auto" w:fill="FFFFFF"/>
        </w:rPr>
        <w:t>Open Competitive Bidding”</w:t>
      </w:r>
      <w:r>
        <w:rPr>
          <w:rFonts w:ascii="Calibri" w:eastAsia="Calibri" w:hAnsi="Calibri" w:cs="Calibri"/>
          <w:sz w:val="24"/>
          <w:shd w:val="clear" w:color="auto" w:fill="FFFFFF"/>
        </w:rPr>
        <w:t xml:space="preserve"> process, specified in Rules of the Khyber Pakhtunkhwa Public Procurement Goods, Works and Services Rules. Bidding is open to all eligible bidders as defined in the KPPPRA Procurement Rules 2014 that meet the minimum qualification criteria and required documents. It will be a </w:t>
      </w:r>
      <w:r w:rsidRPr="00E63A25">
        <w:rPr>
          <w:rFonts w:ascii="Calibri" w:eastAsia="Calibri" w:hAnsi="Calibri" w:cs="Calibri"/>
          <w:b/>
          <w:sz w:val="24"/>
          <w:shd w:val="clear" w:color="auto" w:fill="FFFFFF"/>
        </w:rPr>
        <w:t>“Single Stage</w:t>
      </w:r>
      <w:r w:rsidR="002A31D8" w:rsidRPr="00E63A25">
        <w:rPr>
          <w:rFonts w:ascii="Calibri" w:eastAsia="Calibri" w:hAnsi="Calibri" w:cs="Calibri"/>
          <w:b/>
          <w:sz w:val="24"/>
          <w:shd w:val="clear" w:color="auto" w:fill="FFFFFF"/>
        </w:rPr>
        <w:t>,</w:t>
      </w:r>
      <w:r w:rsidRPr="00E63A25">
        <w:rPr>
          <w:rFonts w:ascii="Calibri" w:eastAsia="Calibri" w:hAnsi="Calibri" w:cs="Calibri"/>
          <w:b/>
          <w:sz w:val="24"/>
          <w:shd w:val="clear" w:color="auto" w:fill="FFFFFF"/>
        </w:rPr>
        <w:t xml:space="preserve"> </w:t>
      </w:r>
      <w:r w:rsidR="002A31D8" w:rsidRPr="00E63A25">
        <w:rPr>
          <w:rFonts w:ascii="Calibri" w:eastAsia="Calibri" w:hAnsi="Calibri" w:cs="Calibri"/>
          <w:b/>
          <w:sz w:val="24"/>
          <w:shd w:val="clear" w:color="auto" w:fill="FFFFFF"/>
        </w:rPr>
        <w:t>One</w:t>
      </w:r>
      <w:r w:rsidRPr="00E63A25">
        <w:rPr>
          <w:rFonts w:ascii="Calibri" w:eastAsia="Calibri" w:hAnsi="Calibri" w:cs="Calibri"/>
          <w:b/>
          <w:sz w:val="24"/>
          <w:shd w:val="clear" w:color="auto" w:fill="FFFFFF"/>
        </w:rPr>
        <w:t xml:space="preserve"> Envelop procedure</w:t>
      </w:r>
      <w:r w:rsidR="002A31D8" w:rsidRPr="00E63A25">
        <w:rPr>
          <w:rFonts w:ascii="Calibri" w:eastAsia="Calibri" w:hAnsi="Calibri" w:cs="Calibri"/>
          <w:b/>
          <w:sz w:val="24"/>
          <w:shd w:val="clear" w:color="auto" w:fill="FFFFFF"/>
        </w:rPr>
        <w:t>"</w:t>
      </w:r>
      <w:r w:rsidRPr="00E63A25">
        <w:rPr>
          <w:rFonts w:ascii="Calibri" w:eastAsia="Calibri" w:hAnsi="Calibri" w:cs="Calibri"/>
          <w:b/>
          <w:sz w:val="24"/>
          <w:shd w:val="clear" w:color="auto" w:fill="FFFFFF"/>
        </w:rPr>
        <w:t>.</w:t>
      </w:r>
    </w:p>
    <w:p w:rsidR="001335F9" w:rsidRDefault="001335F9" w:rsidP="00BC1A3D">
      <w:pPr>
        <w:spacing w:after="200" w:line="276" w:lineRule="auto"/>
        <w:jc w:val="right"/>
        <w:rPr>
          <w:rFonts w:ascii="Times New Roman" w:eastAsia="Times New Roman" w:hAnsi="Times New Roman" w:cs="Times New Roman"/>
          <w:b/>
          <w:sz w:val="24"/>
        </w:rPr>
      </w:pPr>
    </w:p>
    <w:p w:rsidR="001335F9" w:rsidRDefault="001335F9" w:rsidP="00BC1A3D">
      <w:pPr>
        <w:spacing w:after="200" w:line="276" w:lineRule="auto"/>
        <w:jc w:val="right"/>
        <w:rPr>
          <w:rFonts w:ascii="Times New Roman" w:eastAsia="Times New Roman" w:hAnsi="Times New Roman" w:cs="Times New Roman"/>
          <w:b/>
          <w:sz w:val="24"/>
        </w:rPr>
      </w:pPr>
    </w:p>
    <w:p w:rsidR="007F65F9" w:rsidRDefault="003B7E1D" w:rsidP="003B7E1D">
      <w:pPr>
        <w:spacing w:after="200" w:line="276" w:lineRule="auto"/>
        <w:ind w:left="5040"/>
        <w:rPr>
          <w:rFonts w:ascii="Times New Roman" w:eastAsia="Times New Roman" w:hAnsi="Times New Roman" w:cs="Times New Roman"/>
          <w:sz w:val="24"/>
        </w:rPr>
      </w:pPr>
      <w:r>
        <w:rPr>
          <w:rFonts w:ascii="Times New Roman" w:eastAsia="Times New Roman" w:hAnsi="Times New Roman" w:cs="Times New Roman"/>
          <w:sz w:val="24"/>
        </w:rPr>
        <w:t>4</w:t>
      </w:r>
    </w:p>
    <w:p w:rsidR="00E80CA1" w:rsidRDefault="00E80CA1" w:rsidP="00BC1A3D">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Annexure-I </w:t>
      </w:r>
    </w:p>
    <w:p w:rsidR="00E80CA1" w:rsidRDefault="00E80CA1" w:rsidP="00BC1A3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LETTER OF BID (BID FORM)</w:t>
      </w:r>
    </w:p>
    <w:p w:rsidR="00E80CA1" w:rsidRDefault="00E80CA1" w:rsidP="00BC1A3D">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(To be submitted with financial bid)</w:t>
      </w:r>
    </w:p>
    <w:p w:rsidR="000821D2" w:rsidRDefault="000821D2" w:rsidP="00BC1A3D">
      <w:pPr>
        <w:spacing w:after="0" w:line="276" w:lineRule="auto"/>
        <w:rPr>
          <w:rFonts w:ascii="Times New Roman" w:eastAsia="Times New Roman" w:hAnsi="Times New Roman" w:cs="Times New Roman"/>
          <w:sz w:val="24"/>
        </w:rPr>
      </w:pPr>
    </w:p>
    <w:p w:rsidR="00E80CA1" w:rsidRDefault="00E80CA1" w:rsidP="00BC1A3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Procurement Reference No.__________________</w:t>
      </w:r>
    </w:p>
    <w:p w:rsidR="00E80CA1" w:rsidRDefault="00E80CA1" w:rsidP="00BC1A3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TO</w:t>
      </w:r>
    </w:p>
    <w:p w:rsidR="00E80CA1" w:rsidRDefault="00E80CA1" w:rsidP="00BC1A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The Procurement Officer</w:t>
      </w:r>
    </w:p>
    <w:p w:rsidR="00E80CA1" w:rsidRDefault="00E80CA1" w:rsidP="00BC1A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University of Engineering &amp; Technology</w:t>
      </w:r>
    </w:p>
    <w:p w:rsidR="00E80CA1" w:rsidRDefault="00E80CA1" w:rsidP="00BC1A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Mardan</w:t>
      </w:r>
      <w:proofErr w:type="spellEnd"/>
    </w:p>
    <w:p w:rsidR="00E80CA1" w:rsidRDefault="00E80CA1" w:rsidP="00BC1A3D">
      <w:pPr>
        <w:spacing w:after="0" w:line="240" w:lineRule="auto"/>
        <w:rPr>
          <w:rFonts w:ascii="Times New Roman" w:eastAsia="Times New Roman" w:hAnsi="Times New Roman" w:cs="Times New Roman"/>
          <w:sz w:val="24"/>
        </w:rPr>
      </w:pPr>
    </w:p>
    <w:p w:rsidR="00E80CA1" w:rsidRDefault="00E80CA1" w:rsidP="00BC1A3D">
      <w:pPr>
        <w:spacing w:after="0" w:line="240" w:lineRule="auto"/>
        <w:rPr>
          <w:rFonts w:ascii="Times New Roman" w:eastAsia="Times New Roman" w:hAnsi="Times New Roman" w:cs="Times New Roman"/>
          <w:sz w:val="24"/>
        </w:rPr>
      </w:pPr>
    </w:p>
    <w:p w:rsidR="00E80CA1" w:rsidRDefault="00E80CA1" w:rsidP="00BC1A3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Gentlemen and /or Ladies</w:t>
      </w:r>
    </w:p>
    <w:p w:rsidR="00E80CA1" w:rsidRDefault="00E80CA1" w:rsidP="00BC1A3D">
      <w:pPr>
        <w:spacing w:after="0" w:line="240" w:lineRule="auto"/>
        <w:rPr>
          <w:rFonts w:ascii="Times New Roman" w:eastAsia="Times New Roman" w:hAnsi="Times New Roman" w:cs="Times New Roman"/>
          <w:sz w:val="24"/>
        </w:rPr>
      </w:pPr>
    </w:p>
    <w:p w:rsidR="00DB6310" w:rsidRDefault="00E80CA1"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Having examined the tender, the receipt of which is hereby duly acknowledged, we the undersigned, offer </w:t>
      </w:r>
      <w:r w:rsidR="00366382">
        <w:rPr>
          <w:rFonts w:ascii="Times New Roman" w:eastAsia="Times New Roman" w:hAnsi="Times New Roman" w:cs="Times New Roman"/>
          <w:sz w:val="24"/>
        </w:rPr>
        <w:t xml:space="preserve">for </w:t>
      </w:r>
      <w:r w:rsidR="008F34F9">
        <w:rPr>
          <w:rFonts w:ascii="Times New Roman" w:eastAsia="Times New Roman" w:hAnsi="Times New Roman" w:cs="Times New Roman"/>
          <w:sz w:val="24"/>
        </w:rPr>
        <w:t xml:space="preserve">Supply of Stationary Items required to Main Store </w:t>
      </w:r>
      <w:r w:rsidR="003522CA">
        <w:rPr>
          <w:rFonts w:ascii="Times New Roman" w:eastAsia="Times New Roman" w:hAnsi="Times New Roman" w:cs="Times New Roman"/>
          <w:sz w:val="24"/>
        </w:rPr>
        <w:t xml:space="preserve">, UET </w:t>
      </w:r>
      <w:proofErr w:type="spellStart"/>
      <w:r w:rsidR="003522CA">
        <w:rPr>
          <w:rFonts w:ascii="Times New Roman" w:eastAsia="Times New Roman" w:hAnsi="Times New Roman" w:cs="Times New Roman"/>
          <w:sz w:val="24"/>
        </w:rPr>
        <w:t>Mardan</w:t>
      </w:r>
      <w:proofErr w:type="spellEnd"/>
      <w:r>
        <w:rPr>
          <w:rFonts w:ascii="Times New Roman" w:eastAsia="Times New Roman" w:hAnsi="Times New Roman" w:cs="Times New Roman"/>
          <w:sz w:val="24"/>
        </w:rPr>
        <w:t xml:space="preserve"> as per required specification mentioned in the tender documents</w:t>
      </w:r>
      <w:r w:rsidR="00ED5F93">
        <w:rPr>
          <w:rFonts w:ascii="Times New Roman" w:eastAsia="Times New Roman" w:hAnsi="Times New Roman" w:cs="Times New Roman"/>
          <w:sz w:val="24"/>
        </w:rPr>
        <w:t xml:space="preserve"> for the sum of Rupees both in figure and words</w:t>
      </w:r>
      <w:r w:rsidR="002734FE">
        <w:rPr>
          <w:rFonts w:ascii="Times New Roman" w:eastAsia="Times New Roman" w:hAnsi="Times New Roman" w:cs="Times New Roman"/>
          <w:sz w:val="24"/>
        </w:rPr>
        <w:t xml:space="preserve">{(Rs._______________)(_________________________________________ total bid </w:t>
      </w:r>
      <w:r w:rsidR="00ED5F93">
        <w:rPr>
          <w:rFonts w:ascii="Times New Roman" w:eastAsia="Times New Roman" w:hAnsi="Times New Roman" w:cs="Times New Roman"/>
          <w:sz w:val="24"/>
        </w:rPr>
        <w:t xml:space="preserve">amount </w:t>
      </w:r>
      <w:r w:rsidR="00DB6310">
        <w:rPr>
          <w:rFonts w:ascii="Times New Roman" w:eastAsia="Times New Roman" w:hAnsi="Times New Roman" w:cs="Times New Roman"/>
          <w:sz w:val="24"/>
        </w:rPr>
        <w:t>or such other sums as may be ascertained in accordance with the schedule of Prices attached herewith and made part of this Bid.</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We undertake, if our bid is accepted, </w:t>
      </w:r>
      <w:r w:rsidR="003522CA">
        <w:rPr>
          <w:rFonts w:ascii="Times New Roman" w:eastAsia="Times New Roman" w:hAnsi="Times New Roman" w:cs="Times New Roman"/>
          <w:sz w:val="24"/>
        </w:rPr>
        <w:t>to the subject tender</w:t>
      </w:r>
      <w:r>
        <w:rPr>
          <w:rFonts w:ascii="Times New Roman" w:eastAsia="Times New Roman" w:hAnsi="Times New Roman" w:cs="Times New Roman"/>
          <w:sz w:val="24"/>
        </w:rPr>
        <w:t xml:space="preserve"> with standard quality in conformity with the said tender documents.</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If our bid is accepted, we undertake to provide a performance security in the form of CDR within the specified time as</w:t>
      </w:r>
      <w:r w:rsidR="00B5443C">
        <w:rPr>
          <w:rFonts w:ascii="Times New Roman" w:eastAsia="Times New Roman" w:hAnsi="Times New Roman" w:cs="Times New Roman"/>
          <w:sz w:val="24"/>
        </w:rPr>
        <w:t xml:space="preserve"> per contract agreement</w:t>
      </w:r>
      <w:r>
        <w:rPr>
          <w:rFonts w:ascii="Times New Roman" w:eastAsia="Times New Roman" w:hAnsi="Times New Roman" w:cs="Times New Roman"/>
          <w:sz w:val="24"/>
        </w:rPr>
        <w:t>.</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We agree to abide by this Bid for the Bid Validity Period of 90 days and it shall remain binding upon us and may be accepted at any time before the expiration of the that period.</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Until a formal Contract is prepared and executed, this Bid, together with your written acceptance thereof and your issuance of award, shall constitute a binding contract between us</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We understand that you are not bound to accept the lowest or any bid you may receive.</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Dated this___________________________day of ___________________________2020</w:t>
      </w: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p>
    <w:p w:rsidR="00DB6310" w:rsidRDefault="00DB6310"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w:t>
      </w:r>
    </w:p>
    <w:p w:rsidR="00824173" w:rsidRDefault="00C513D7"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(Signature)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In the Capacity)</w:t>
      </w:r>
    </w:p>
    <w:p w:rsidR="00824173" w:rsidRDefault="00824173" w:rsidP="00BC1A3D">
      <w:pPr>
        <w:spacing w:after="0" w:line="240" w:lineRule="auto"/>
        <w:jc w:val="both"/>
        <w:rPr>
          <w:rFonts w:ascii="Times New Roman" w:eastAsia="Times New Roman" w:hAnsi="Times New Roman" w:cs="Times New Roman"/>
          <w:sz w:val="24"/>
        </w:rPr>
      </w:pPr>
    </w:p>
    <w:p w:rsidR="003B7E1D" w:rsidRDefault="00047696" w:rsidP="00BC1A3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Duly authorized to sign Bid for and on behalf of __________________________________</w:t>
      </w:r>
    </w:p>
    <w:p w:rsidR="003B7E1D" w:rsidRDefault="003B7E1D" w:rsidP="00BC1A3D">
      <w:pPr>
        <w:spacing w:after="0" w:line="240" w:lineRule="auto"/>
        <w:jc w:val="both"/>
        <w:rPr>
          <w:rFonts w:ascii="Times New Roman" w:eastAsia="Times New Roman" w:hAnsi="Times New Roman" w:cs="Times New Roman"/>
          <w:sz w:val="24"/>
        </w:rPr>
      </w:pPr>
    </w:p>
    <w:p w:rsidR="00E80CA1" w:rsidRPr="003B7E1D" w:rsidRDefault="003B7E1D" w:rsidP="00BC1A3D">
      <w:pPr>
        <w:spacing w:after="0" w:line="240" w:lineRule="auto"/>
        <w:jc w:val="both"/>
        <w:rPr>
          <w:rFonts w:ascii="Times New Roman" w:eastAsia="Times New Roman" w:hAnsi="Times New Roman" w:cs="Times New Roman"/>
          <w:b/>
          <w:sz w:val="24"/>
        </w:rPr>
      </w:pPr>
      <w:r w:rsidRPr="003B7E1D">
        <w:rPr>
          <w:rFonts w:ascii="Times New Roman" w:eastAsia="Times New Roman" w:hAnsi="Times New Roman" w:cs="Times New Roman"/>
          <w:b/>
          <w:sz w:val="24"/>
        </w:rPr>
        <w:t xml:space="preserve">                                                                              5</w:t>
      </w:r>
      <w:r w:rsidR="00E80CA1" w:rsidRPr="003B7E1D">
        <w:rPr>
          <w:rFonts w:ascii="Times New Roman" w:eastAsia="Times New Roman" w:hAnsi="Times New Roman" w:cs="Times New Roman"/>
          <w:b/>
          <w:sz w:val="24"/>
        </w:rPr>
        <w:br w:type="page"/>
      </w:r>
    </w:p>
    <w:p w:rsidR="00121DF7" w:rsidRDefault="00121DF7" w:rsidP="00BC1A3D">
      <w:pPr>
        <w:spacing w:after="200" w:line="276" w:lineRule="auto"/>
        <w:ind w:left="7200" w:firstLine="72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Annexure-II </w:t>
      </w:r>
    </w:p>
    <w:p w:rsidR="00121DF7" w:rsidRDefault="00121DF7" w:rsidP="00BC1A3D">
      <w:pPr>
        <w:spacing w:after="0"/>
        <w:ind w:left="7223" w:right="14" w:firstLine="697"/>
        <w:rPr>
          <w:rFonts w:ascii="Times New Roman" w:hAnsi="Times New Roman" w:cs="Times New Roman"/>
          <w:b/>
        </w:rPr>
      </w:pPr>
    </w:p>
    <w:p w:rsidR="00121DF7" w:rsidRPr="00DA1D84" w:rsidRDefault="00121DF7" w:rsidP="00BC1A3D">
      <w:pPr>
        <w:ind w:left="2213" w:firstLine="667"/>
        <w:rPr>
          <w:rFonts w:ascii="Times New Roman" w:hAnsi="Times New Roman" w:cs="Times New Roman"/>
          <w:b/>
        </w:rPr>
      </w:pPr>
      <w:r w:rsidRPr="00DA1D84">
        <w:rPr>
          <w:rFonts w:ascii="Times New Roman" w:hAnsi="Times New Roman" w:cs="Times New Roman"/>
          <w:b/>
        </w:rPr>
        <w:t>STATIONARY ITEMS</w:t>
      </w:r>
      <w:r>
        <w:rPr>
          <w:rFonts w:ascii="Times New Roman" w:hAnsi="Times New Roman" w:cs="Times New Roman"/>
          <w:b/>
        </w:rPr>
        <w:t xml:space="preserve"> (ITEM WISE</w:t>
      </w:r>
      <w:r w:rsidRPr="00DA1D84">
        <w:rPr>
          <w:rFonts w:ascii="Times New Roman" w:hAnsi="Times New Roman" w:cs="Times New Roman"/>
          <w:b/>
        </w:rPr>
        <w:t>)</w:t>
      </w:r>
    </w:p>
    <w:tbl>
      <w:tblPr>
        <w:tblW w:w="108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140"/>
        <w:gridCol w:w="2189"/>
      </w:tblGrid>
      <w:tr w:rsidR="00121DF7" w:rsidRPr="000F0D14" w:rsidTr="00BC1A3D">
        <w:trPr>
          <w:trHeight w:val="74"/>
        </w:trPr>
        <w:tc>
          <w:tcPr>
            <w:tcW w:w="1530" w:type="dxa"/>
          </w:tcPr>
          <w:p w:rsidR="00121DF7" w:rsidRPr="000F0D14" w:rsidRDefault="00121DF7" w:rsidP="00BC1A3D">
            <w:pPr>
              <w:spacing w:after="0" w:line="240" w:lineRule="auto"/>
              <w:jc w:val="center"/>
              <w:rPr>
                <w:rFonts w:ascii="Times New Roman" w:hAnsi="Times New Roman" w:cs="Times New Roman"/>
                <w:b/>
                <w:szCs w:val="24"/>
              </w:rPr>
            </w:pPr>
            <w:r w:rsidRPr="000F0D14">
              <w:rPr>
                <w:rFonts w:ascii="Times New Roman" w:hAnsi="Times New Roman" w:cs="Times New Roman"/>
                <w:b/>
                <w:szCs w:val="24"/>
              </w:rPr>
              <w:t>S. No</w:t>
            </w:r>
          </w:p>
        </w:tc>
        <w:tc>
          <w:tcPr>
            <w:tcW w:w="7140" w:type="dxa"/>
          </w:tcPr>
          <w:p w:rsidR="00121DF7" w:rsidRPr="000F0D14" w:rsidRDefault="00121DF7" w:rsidP="00BC1A3D">
            <w:pPr>
              <w:spacing w:after="0"/>
              <w:jc w:val="center"/>
              <w:rPr>
                <w:rFonts w:ascii="Times New Roman" w:hAnsi="Times New Roman" w:cs="Times New Roman"/>
                <w:b/>
                <w:szCs w:val="24"/>
              </w:rPr>
            </w:pPr>
            <w:r w:rsidRPr="000F0D14">
              <w:rPr>
                <w:rFonts w:ascii="Times New Roman" w:hAnsi="Times New Roman" w:cs="Times New Roman"/>
                <w:b/>
                <w:szCs w:val="24"/>
              </w:rPr>
              <w:t>Items Name</w:t>
            </w:r>
          </w:p>
        </w:tc>
        <w:tc>
          <w:tcPr>
            <w:tcW w:w="2189" w:type="dxa"/>
          </w:tcPr>
          <w:p w:rsidR="00121DF7" w:rsidRPr="000F0D14" w:rsidRDefault="00121DF7" w:rsidP="00BC1A3D">
            <w:pPr>
              <w:spacing w:after="0" w:line="240" w:lineRule="auto"/>
              <w:jc w:val="center"/>
              <w:rPr>
                <w:rFonts w:ascii="Times New Roman" w:hAnsi="Times New Roman" w:cs="Times New Roman"/>
                <w:b/>
                <w:szCs w:val="24"/>
                <w:lang w:val="en-GB"/>
              </w:rPr>
            </w:pPr>
            <w:r w:rsidRPr="000F0D14">
              <w:rPr>
                <w:rFonts w:ascii="Times New Roman" w:hAnsi="Times New Roman" w:cs="Times New Roman"/>
                <w:b/>
                <w:szCs w:val="24"/>
                <w:lang w:val="en-GB"/>
              </w:rPr>
              <w:t>Quantity</w:t>
            </w:r>
          </w:p>
        </w:tc>
      </w:tr>
      <w:tr w:rsidR="00121DF7" w:rsidRPr="000F0D14" w:rsidTr="00BC1A3D">
        <w:trPr>
          <w:trHeight w:val="74"/>
        </w:trPr>
        <w:tc>
          <w:tcPr>
            <w:tcW w:w="1530" w:type="dxa"/>
            <w:vAlign w:val="center"/>
          </w:tcPr>
          <w:p w:rsidR="00121DF7" w:rsidRPr="00BC1A3D" w:rsidRDefault="0029340A"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01</w:t>
            </w:r>
          </w:p>
        </w:tc>
        <w:tc>
          <w:tcPr>
            <w:tcW w:w="7140" w:type="dxa"/>
          </w:tcPr>
          <w:p w:rsidR="00121DF7" w:rsidRPr="000F0D14" w:rsidRDefault="00DF0783" w:rsidP="00BC1A3D">
            <w:pPr>
              <w:spacing w:after="0" w:line="240" w:lineRule="auto"/>
              <w:rPr>
                <w:rFonts w:ascii="Times New Roman" w:hAnsi="Times New Roman" w:cs="Times New Roman"/>
                <w:szCs w:val="24"/>
              </w:rPr>
            </w:pPr>
            <w:r>
              <w:rPr>
                <w:rFonts w:ascii="Times New Roman" w:hAnsi="Times New Roman" w:cs="Times New Roman"/>
                <w:szCs w:val="24"/>
              </w:rPr>
              <w:t xml:space="preserve">Paper A/4 size 80 </w:t>
            </w:r>
            <w:r w:rsidR="00BC7F0E">
              <w:rPr>
                <w:rFonts w:ascii="Times New Roman" w:hAnsi="Times New Roman" w:cs="Times New Roman"/>
                <w:szCs w:val="24"/>
              </w:rPr>
              <w:t>g</w:t>
            </w:r>
            <w:r>
              <w:rPr>
                <w:rFonts w:ascii="Times New Roman" w:hAnsi="Times New Roman" w:cs="Times New Roman"/>
                <w:szCs w:val="24"/>
              </w:rPr>
              <w:t>ram</w:t>
            </w:r>
          </w:p>
        </w:tc>
        <w:tc>
          <w:tcPr>
            <w:tcW w:w="2189" w:type="dxa"/>
          </w:tcPr>
          <w:p w:rsidR="00121DF7" w:rsidRPr="000F0D14" w:rsidRDefault="00DF0783"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500</w:t>
            </w:r>
          </w:p>
        </w:tc>
      </w:tr>
      <w:tr w:rsidR="00121DF7" w:rsidRPr="000F0D14" w:rsidTr="00BC1A3D">
        <w:trPr>
          <w:trHeight w:val="74"/>
        </w:trPr>
        <w:tc>
          <w:tcPr>
            <w:tcW w:w="1530" w:type="dxa"/>
            <w:vAlign w:val="center"/>
          </w:tcPr>
          <w:p w:rsidR="00121DF7" w:rsidRPr="00BC1A3D" w:rsidRDefault="0029340A"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02</w:t>
            </w:r>
          </w:p>
        </w:tc>
        <w:tc>
          <w:tcPr>
            <w:tcW w:w="7140" w:type="dxa"/>
          </w:tcPr>
          <w:p w:rsidR="00121DF7" w:rsidRPr="000F0D14" w:rsidRDefault="00DF0783" w:rsidP="00BC1A3D">
            <w:pPr>
              <w:spacing w:after="0" w:line="240" w:lineRule="auto"/>
              <w:rPr>
                <w:rFonts w:ascii="Times New Roman" w:hAnsi="Times New Roman" w:cs="Times New Roman"/>
                <w:szCs w:val="24"/>
              </w:rPr>
            </w:pPr>
            <w:r>
              <w:rPr>
                <w:rFonts w:ascii="Times New Roman" w:hAnsi="Times New Roman" w:cs="Times New Roman"/>
                <w:szCs w:val="24"/>
              </w:rPr>
              <w:t>Paper Legal Size 80 gram</w:t>
            </w:r>
          </w:p>
        </w:tc>
        <w:tc>
          <w:tcPr>
            <w:tcW w:w="2189" w:type="dxa"/>
          </w:tcPr>
          <w:p w:rsidR="00121DF7" w:rsidRPr="000F0D14" w:rsidRDefault="00DF0783"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150</w:t>
            </w:r>
          </w:p>
        </w:tc>
      </w:tr>
      <w:tr w:rsidR="00DF0783" w:rsidRPr="000F0D14" w:rsidTr="00BC1A3D">
        <w:trPr>
          <w:trHeight w:val="74"/>
        </w:trPr>
        <w:tc>
          <w:tcPr>
            <w:tcW w:w="1530" w:type="dxa"/>
            <w:vAlign w:val="center"/>
          </w:tcPr>
          <w:p w:rsidR="00DF0783" w:rsidRDefault="00DF0783"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03</w:t>
            </w:r>
          </w:p>
        </w:tc>
        <w:tc>
          <w:tcPr>
            <w:tcW w:w="7140" w:type="dxa"/>
          </w:tcPr>
          <w:p w:rsidR="00DF0783" w:rsidRDefault="00DF0783" w:rsidP="00BC1A3D">
            <w:pPr>
              <w:spacing w:after="0" w:line="240" w:lineRule="auto"/>
              <w:rPr>
                <w:rFonts w:ascii="Times New Roman" w:hAnsi="Times New Roman" w:cs="Times New Roman"/>
                <w:szCs w:val="24"/>
              </w:rPr>
            </w:pPr>
            <w:r>
              <w:rPr>
                <w:rFonts w:ascii="Times New Roman" w:hAnsi="Times New Roman" w:cs="Times New Roman"/>
                <w:szCs w:val="24"/>
              </w:rPr>
              <w:t xml:space="preserve">Paper </w:t>
            </w:r>
            <w:r w:rsidR="00BC7F0E">
              <w:rPr>
                <w:rFonts w:ascii="Times New Roman" w:hAnsi="Times New Roman" w:cs="Times New Roman"/>
                <w:szCs w:val="24"/>
              </w:rPr>
              <w:t>photostat</w:t>
            </w:r>
            <w:r>
              <w:rPr>
                <w:rFonts w:ascii="Times New Roman" w:hAnsi="Times New Roman" w:cs="Times New Roman"/>
                <w:szCs w:val="24"/>
              </w:rPr>
              <w:t xml:space="preserve"> 80 g</w:t>
            </w:r>
            <w:r w:rsidR="00BC7F0E">
              <w:rPr>
                <w:rFonts w:ascii="Times New Roman" w:hAnsi="Times New Roman" w:cs="Times New Roman"/>
                <w:szCs w:val="24"/>
              </w:rPr>
              <w:t>ra</w:t>
            </w:r>
            <w:r>
              <w:rPr>
                <w:rFonts w:ascii="Times New Roman" w:hAnsi="Times New Roman" w:cs="Times New Roman"/>
                <w:szCs w:val="24"/>
              </w:rPr>
              <w:t>m</w:t>
            </w:r>
          </w:p>
        </w:tc>
        <w:tc>
          <w:tcPr>
            <w:tcW w:w="2189" w:type="dxa"/>
          </w:tcPr>
          <w:p w:rsidR="00DF0783" w:rsidRDefault="00DF0783"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140</w:t>
            </w:r>
          </w:p>
        </w:tc>
      </w:tr>
      <w:tr w:rsidR="00DF0783" w:rsidRPr="000F0D14" w:rsidTr="00BC1A3D">
        <w:trPr>
          <w:trHeight w:val="74"/>
        </w:trPr>
        <w:tc>
          <w:tcPr>
            <w:tcW w:w="1530" w:type="dxa"/>
            <w:vAlign w:val="center"/>
          </w:tcPr>
          <w:p w:rsidR="00DF0783" w:rsidRDefault="00DF0783"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04</w:t>
            </w:r>
          </w:p>
        </w:tc>
        <w:tc>
          <w:tcPr>
            <w:tcW w:w="7140" w:type="dxa"/>
          </w:tcPr>
          <w:p w:rsidR="00DF0783" w:rsidRDefault="00CA5DFF" w:rsidP="00BC1A3D">
            <w:pPr>
              <w:spacing w:after="0" w:line="240" w:lineRule="auto"/>
              <w:rPr>
                <w:rFonts w:ascii="Times New Roman" w:hAnsi="Times New Roman" w:cs="Times New Roman"/>
                <w:szCs w:val="24"/>
              </w:rPr>
            </w:pPr>
            <w:r>
              <w:rPr>
                <w:rFonts w:ascii="Times New Roman" w:hAnsi="Times New Roman" w:cs="Times New Roman"/>
                <w:szCs w:val="24"/>
              </w:rPr>
              <w:t xml:space="preserve">File Cover UET </w:t>
            </w:r>
            <w:proofErr w:type="spellStart"/>
            <w:r>
              <w:rPr>
                <w:rFonts w:ascii="Times New Roman" w:hAnsi="Times New Roman" w:cs="Times New Roman"/>
                <w:szCs w:val="24"/>
              </w:rPr>
              <w:t>Mardan</w:t>
            </w:r>
            <w:proofErr w:type="spellEnd"/>
          </w:p>
        </w:tc>
        <w:tc>
          <w:tcPr>
            <w:tcW w:w="2189" w:type="dxa"/>
          </w:tcPr>
          <w:p w:rsidR="00DF0783" w:rsidRDefault="00CA5DFF"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3000</w:t>
            </w:r>
          </w:p>
        </w:tc>
      </w:tr>
      <w:tr w:rsidR="00CA5DFF" w:rsidRPr="000F0D14" w:rsidTr="00BC1A3D">
        <w:trPr>
          <w:trHeight w:val="74"/>
        </w:trPr>
        <w:tc>
          <w:tcPr>
            <w:tcW w:w="1530" w:type="dxa"/>
            <w:vAlign w:val="center"/>
          </w:tcPr>
          <w:p w:rsidR="00CA5DFF" w:rsidRDefault="00CA5DFF"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05</w:t>
            </w:r>
          </w:p>
        </w:tc>
        <w:tc>
          <w:tcPr>
            <w:tcW w:w="7140" w:type="dxa"/>
          </w:tcPr>
          <w:p w:rsidR="00CA5DFF" w:rsidRDefault="00CA5DFF" w:rsidP="00BC1A3D">
            <w:pPr>
              <w:spacing w:after="0" w:line="240" w:lineRule="auto"/>
              <w:rPr>
                <w:rFonts w:ascii="Times New Roman" w:hAnsi="Times New Roman" w:cs="Times New Roman"/>
                <w:szCs w:val="24"/>
              </w:rPr>
            </w:pPr>
            <w:r>
              <w:rPr>
                <w:rFonts w:ascii="Times New Roman" w:hAnsi="Times New Roman" w:cs="Times New Roman"/>
                <w:szCs w:val="24"/>
              </w:rPr>
              <w:t>Box File</w:t>
            </w:r>
          </w:p>
        </w:tc>
        <w:tc>
          <w:tcPr>
            <w:tcW w:w="2189" w:type="dxa"/>
          </w:tcPr>
          <w:p w:rsidR="00CA5DFF" w:rsidRDefault="00CA5DFF"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300</w:t>
            </w:r>
          </w:p>
        </w:tc>
      </w:tr>
      <w:tr w:rsidR="00CA5DFF" w:rsidRPr="000F0D14" w:rsidTr="00BC1A3D">
        <w:trPr>
          <w:trHeight w:val="74"/>
        </w:trPr>
        <w:tc>
          <w:tcPr>
            <w:tcW w:w="1530" w:type="dxa"/>
            <w:vAlign w:val="center"/>
          </w:tcPr>
          <w:p w:rsidR="00CA5DFF" w:rsidRDefault="00CA5DFF"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06</w:t>
            </w:r>
          </w:p>
        </w:tc>
        <w:tc>
          <w:tcPr>
            <w:tcW w:w="7140" w:type="dxa"/>
          </w:tcPr>
          <w:p w:rsidR="00CA5DFF" w:rsidRDefault="00CA5DFF" w:rsidP="00BC1A3D">
            <w:pPr>
              <w:spacing w:after="0" w:line="240" w:lineRule="auto"/>
              <w:rPr>
                <w:rFonts w:ascii="Times New Roman" w:hAnsi="Times New Roman" w:cs="Times New Roman"/>
                <w:szCs w:val="24"/>
              </w:rPr>
            </w:pPr>
            <w:proofErr w:type="spellStart"/>
            <w:r>
              <w:rPr>
                <w:rFonts w:ascii="Times New Roman" w:hAnsi="Times New Roman" w:cs="Times New Roman"/>
                <w:szCs w:val="24"/>
              </w:rPr>
              <w:t>Pakka</w:t>
            </w:r>
            <w:proofErr w:type="spellEnd"/>
            <w:r>
              <w:rPr>
                <w:rFonts w:ascii="Times New Roman" w:hAnsi="Times New Roman" w:cs="Times New Roman"/>
                <w:szCs w:val="24"/>
              </w:rPr>
              <w:t xml:space="preserve"> File UET </w:t>
            </w:r>
            <w:proofErr w:type="spellStart"/>
            <w:r>
              <w:rPr>
                <w:rFonts w:ascii="Times New Roman" w:hAnsi="Times New Roman" w:cs="Times New Roman"/>
                <w:szCs w:val="24"/>
              </w:rPr>
              <w:t>Mardan</w:t>
            </w:r>
            <w:proofErr w:type="spellEnd"/>
          </w:p>
        </w:tc>
        <w:tc>
          <w:tcPr>
            <w:tcW w:w="2189" w:type="dxa"/>
          </w:tcPr>
          <w:p w:rsidR="00CA5DFF" w:rsidRDefault="00CA5DFF"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1000</w:t>
            </w:r>
          </w:p>
        </w:tc>
      </w:tr>
      <w:tr w:rsidR="00CA5DFF" w:rsidRPr="000F0D14" w:rsidTr="00BC1A3D">
        <w:trPr>
          <w:trHeight w:val="74"/>
        </w:trPr>
        <w:tc>
          <w:tcPr>
            <w:tcW w:w="1530" w:type="dxa"/>
            <w:vAlign w:val="center"/>
          </w:tcPr>
          <w:p w:rsidR="00CA5DFF" w:rsidRDefault="00CA5DFF"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07</w:t>
            </w:r>
          </w:p>
        </w:tc>
        <w:tc>
          <w:tcPr>
            <w:tcW w:w="7140" w:type="dxa"/>
          </w:tcPr>
          <w:p w:rsidR="00CA5DFF" w:rsidRDefault="00CA5DFF" w:rsidP="00BC1A3D">
            <w:pPr>
              <w:spacing w:after="0" w:line="240" w:lineRule="auto"/>
              <w:rPr>
                <w:rFonts w:ascii="Times New Roman" w:hAnsi="Times New Roman" w:cs="Times New Roman"/>
                <w:szCs w:val="24"/>
              </w:rPr>
            </w:pPr>
            <w:r>
              <w:rPr>
                <w:rFonts w:ascii="Times New Roman" w:hAnsi="Times New Roman" w:cs="Times New Roman"/>
                <w:szCs w:val="24"/>
              </w:rPr>
              <w:t>Blank Register</w:t>
            </w:r>
          </w:p>
        </w:tc>
        <w:tc>
          <w:tcPr>
            <w:tcW w:w="2189" w:type="dxa"/>
          </w:tcPr>
          <w:p w:rsidR="00CA5DFF" w:rsidRDefault="000750FD"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100</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08</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File Board</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300</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09</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Steel Foot</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5 dozen</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10</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Eraser</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10 dozen</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11</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Punch Machin Double</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100 Nos</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12</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Stapler Machine</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120</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13</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Fluid</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140</w:t>
            </w:r>
          </w:p>
        </w:tc>
      </w:tr>
      <w:tr w:rsidR="00BC7F0E" w:rsidRPr="000F0D14" w:rsidTr="00BC1A3D">
        <w:trPr>
          <w:trHeight w:val="74"/>
        </w:trPr>
        <w:tc>
          <w:tcPr>
            <w:tcW w:w="1530" w:type="dxa"/>
            <w:vAlign w:val="center"/>
          </w:tcPr>
          <w:p w:rsidR="00BC7F0E" w:rsidRDefault="00BC7F0E" w:rsidP="00BC1A3D">
            <w:pPr>
              <w:spacing w:after="0" w:line="240" w:lineRule="auto"/>
              <w:ind w:left="360"/>
              <w:jc w:val="center"/>
              <w:rPr>
                <w:rFonts w:ascii="Times New Roman" w:hAnsi="Times New Roman" w:cs="Times New Roman"/>
                <w:szCs w:val="24"/>
              </w:rPr>
            </w:pPr>
            <w:r>
              <w:rPr>
                <w:rFonts w:ascii="Times New Roman" w:hAnsi="Times New Roman" w:cs="Times New Roman"/>
                <w:szCs w:val="24"/>
              </w:rPr>
              <w:t>14</w:t>
            </w:r>
          </w:p>
        </w:tc>
        <w:tc>
          <w:tcPr>
            <w:tcW w:w="7140" w:type="dxa"/>
          </w:tcPr>
          <w:p w:rsidR="00BC7F0E" w:rsidRDefault="00BC7F0E" w:rsidP="00BC1A3D">
            <w:pPr>
              <w:spacing w:after="0" w:line="240" w:lineRule="auto"/>
              <w:rPr>
                <w:rFonts w:ascii="Times New Roman" w:hAnsi="Times New Roman" w:cs="Times New Roman"/>
                <w:szCs w:val="24"/>
              </w:rPr>
            </w:pPr>
            <w:r>
              <w:rPr>
                <w:rFonts w:ascii="Times New Roman" w:hAnsi="Times New Roman" w:cs="Times New Roman"/>
                <w:szCs w:val="24"/>
              </w:rPr>
              <w:t>Ball Point Blue Red &amp; Black</w:t>
            </w:r>
          </w:p>
        </w:tc>
        <w:tc>
          <w:tcPr>
            <w:tcW w:w="2189" w:type="dxa"/>
          </w:tcPr>
          <w:p w:rsidR="00BC7F0E" w:rsidRDefault="00BC7F0E" w:rsidP="00BC1A3D">
            <w:pPr>
              <w:spacing w:after="0" w:line="240" w:lineRule="auto"/>
              <w:jc w:val="center"/>
              <w:rPr>
                <w:rFonts w:ascii="Times New Roman" w:hAnsi="Times New Roman" w:cs="Times New Roman"/>
                <w:szCs w:val="24"/>
                <w:lang w:val="en-GB"/>
              </w:rPr>
            </w:pPr>
            <w:r>
              <w:rPr>
                <w:rFonts w:ascii="Times New Roman" w:hAnsi="Times New Roman" w:cs="Times New Roman"/>
                <w:szCs w:val="24"/>
                <w:lang w:val="en-GB"/>
              </w:rPr>
              <w:t>150</w:t>
            </w:r>
          </w:p>
        </w:tc>
      </w:tr>
    </w:tbl>
    <w:p w:rsidR="00E80CA1" w:rsidRDefault="00E80CA1" w:rsidP="00BC1A3D">
      <w:pPr>
        <w:rPr>
          <w:rFonts w:ascii="Times New Roman" w:eastAsia="Times New Roman" w:hAnsi="Times New Roman" w:cs="Times New Roman"/>
          <w:sz w:val="24"/>
        </w:rPr>
      </w:pPr>
    </w:p>
    <w:p w:rsidR="0082220B" w:rsidRDefault="0082220B" w:rsidP="00BC1A3D">
      <w:pPr>
        <w:spacing w:after="200" w:line="276" w:lineRule="auto"/>
        <w:ind w:right="479"/>
        <w:rPr>
          <w:rFonts w:ascii="Times New Roman" w:eastAsia="Times New Roman" w:hAnsi="Times New Roman" w:cs="Times New Roman"/>
          <w:b/>
          <w:sz w:val="24"/>
        </w:rPr>
      </w:pPr>
    </w:p>
    <w:p w:rsidR="0082220B" w:rsidRDefault="00A8298E" w:rsidP="00BC1A3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F46B24" w:rsidRDefault="00F46B24" w:rsidP="00BC1A3D">
      <w:pPr>
        <w:spacing w:after="200" w:line="276" w:lineRule="auto"/>
        <w:rPr>
          <w:rFonts w:ascii="Times New Roman" w:eastAsia="Times New Roman" w:hAnsi="Times New Roman" w:cs="Times New Roman"/>
          <w:sz w:val="24"/>
        </w:rPr>
      </w:pPr>
    </w:p>
    <w:p w:rsidR="00F46B24" w:rsidRDefault="00F46B24" w:rsidP="00BC1A3D">
      <w:pPr>
        <w:spacing w:after="200" w:line="276" w:lineRule="auto"/>
        <w:rPr>
          <w:rFonts w:ascii="Times New Roman" w:eastAsia="Times New Roman" w:hAnsi="Times New Roman" w:cs="Times New Roman"/>
          <w:sz w:val="24"/>
        </w:rPr>
      </w:pPr>
    </w:p>
    <w:p w:rsidR="0082220B" w:rsidRDefault="0082220B" w:rsidP="00BC1A3D">
      <w:pPr>
        <w:spacing w:after="200" w:line="276" w:lineRule="auto"/>
        <w:rPr>
          <w:rFonts w:ascii="Times New Roman" w:eastAsia="Times New Roman" w:hAnsi="Times New Roman" w:cs="Times New Roman"/>
          <w:sz w:val="24"/>
        </w:rPr>
      </w:pPr>
    </w:p>
    <w:p w:rsidR="00F46B24" w:rsidRDefault="003B7E1D" w:rsidP="003B7E1D">
      <w:pPr>
        <w:spacing w:after="200" w:line="276" w:lineRule="auto"/>
        <w:ind w:left="4320"/>
        <w:rPr>
          <w:rFonts w:ascii="Times New Roman" w:eastAsia="Times New Roman" w:hAnsi="Times New Roman" w:cs="Times New Roman"/>
          <w:sz w:val="24"/>
        </w:rPr>
      </w:pPr>
      <w:r>
        <w:rPr>
          <w:rFonts w:ascii="Times New Roman" w:eastAsia="Times New Roman" w:hAnsi="Times New Roman" w:cs="Times New Roman"/>
          <w:sz w:val="24"/>
        </w:rPr>
        <w:t>6</w:t>
      </w:r>
    </w:p>
    <w:p w:rsidR="007D512B" w:rsidRDefault="007D512B" w:rsidP="00BC1A3D">
      <w:pPr>
        <w:spacing w:after="200" w:line="276" w:lineRule="auto"/>
        <w:ind w:left="360"/>
        <w:jc w:val="right"/>
        <w:rPr>
          <w:rFonts w:ascii="Times New Roman" w:eastAsia="Times New Roman" w:hAnsi="Times New Roman" w:cs="Times New Roman"/>
        </w:rPr>
      </w:pPr>
    </w:p>
    <w:p w:rsidR="00F46B24" w:rsidRPr="00F46B24" w:rsidRDefault="00F46B24" w:rsidP="00BC1A3D">
      <w:pPr>
        <w:spacing w:after="200" w:line="276" w:lineRule="auto"/>
        <w:ind w:left="360"/>
        <w:jc w:val="right"/>
        <w:rPr>
          <w:rFonts w:ascii="Times New Roman" w:eastAsia="Times New Roman" w:hAnsi="Times New Roman" w:cs="Times New Roman"/>
        </w:rPr>
      </w:pPr>
      <w:r>
        <w:rPr>
          <w:rFonts w:ascii="Times New Roman" w:eastAsia="Times New Roman" w:hAnsi="Times New Roman" w:cs="Times New Roman"/>
        </w:rPr>
        <w:t>Annex</w:t>
      </w:r>
      <w:r w:rsidR="000821D2">
        <w:rPr>
          <w:rFonts w:ascii="Times New Roman" w:eastAsia="Times New Roman" w:hAnsi="Times New Roman" w:cs="Times New Roman"/>
        </w:rPr>
        <w:t>ure</w:t>
      </w:r>
      <w:r>
        <w:rPr>
          <w:rFonts w:ascii="Times New Roman" w:eastAsia="Times New Roman" w:hAnsi="Times New Roman" w:cs="Times New Roman"/>
        </w:rPr>
        <w:t>-II</w:t>
      </w:r>
      <w:r w:rsidR="006339C3">
        <w:rPr>
          <w:rFonts w:ascii="Times New Roman" w:eastAsia="Times New Roman" w:hAnsi="Times New Roman" w:cs="Times New Roman"/>
        </w:rPr>
        <w:t>I</w:t>
      </w:r>
    </w:p>
    <w:p w:rsidR="00F46B24" w:rsidRPr="00F46B24" w:rsidRDefault="00F46B24" w:rsidP="00BC1A3D">
      <w:pPr>
        <w:spacing w:after="200" w:line="276" w:lineRule="auto"/>
        <w:ind w:right="479"/>
        <w:jc w:val="center"/>
        <w:rPr>
          <w:rFonts w:ascii="Times New Roman" w:eastAsia="Times New Roman" w:hAnsi="Times New Roman" w:cs="Times New Roman"/>
          <w:b/>
          <w:sz w:val="36"/>
        </w:rPr>
      </w:pPr>
      <w:r>
        <w:rPr>
          <w:rFonts w:ascii="Times New Roman" w:eastAsia="Times New Roman" w:hAnsi="Times New Roman" w:cs="Times New Roman"/>
          <w:b/>
          <w:sz w:val="36"/>
        </w:rPr>
        <w:t>University of Engineering &amp; Technology, Mardan</w:t>
      </w:r>
    </w:p>
    <w:p w:rsidR="0082220B" w:rsidRDefault="00A8298E" w:rsidP="00BC1A3D">
      <w:pPr>
        <w:spacing w:after="200" w:line="276" w:lineRule="auto"/>
        <w:ind w:left="360"/>
        <w:jc w:val="center"/>
        <w:rPr>
          <w:rFonts w:ascii="Times New Roman" w:eastAsia="Times New Roman" w:hAnsi="Times New Roman" w:cs="Times New Roman"/>
          <w:b/>
        </w:rPr>
      </w:pPr>
      <w:r>
        <w:rPr>
          <w:rFonts w:ascii="Times New Roman" w:eastAsia="Times New Roman" w:hAnsi="Times New Roman" w:cs="Times New Roman"/>
          <w:b/>
          <w:sz w:val="32"/>
        </w:rPr>
        <w:t>Financial Proposal</w:t>
      </w:r>
    </w:p>
    <w:p w:rsidR="0082220B" w:rsidRDefault="0082220B" w:rsidP="00BC1A3D">
      <w:pPr>
        <w:spacing w:after="200" w:line="276" w:lineRule="auto"/>
        <w:ind w:left="360"/>
        <w:rPr>
          <w:rFonts w:ascii="Times New Roman" w:eastAsia="Times New Roman" w:hAnsi="Times New Roman" w:cs="Times New Roman"/>
        </w:rPr>
      </w:pPr>
    </w:p>
    <w:p w:rsidR="0082220B" w:rsidRDefault="00A8298E" w:rsidP="00BC1A3D">
      <w:pPr>
        <w:spacing w:after="200" w:line="276" w:lineRule="auto"/>
        <w:ind w:left="360"/>
        <w:rPr>
          <w:rFonts w:ascii="Times New Roman" w:eastAsia="Times New Roman" w:hAnsi="Times New Roman" w:cs="Times New Roman"/>
        </w:rPr>
      </w:pPr>
      <w:r>
        <w:rPr>
          <w:rFonts w:ascii="Times New Roman" w:eastAsia="Times New Roman" w:hAnsi="Times New Roman" w:cs="Times New Roman"/>
        </w:rPr>
        <w:t xml:space="preserve">Name of the </w:t>
      </w:r>
      <w:r w:rsidR="004176D5">
        <w:rPr>
          <w:rFonts w:ascii="Times New Roman" w:eastAsia="Times New Roman" w:hAnsi="Times New Roman" w:cs="Times New Roman"/>
        </w:rPr>
        <w:t>Firm: _</w:t>
      </w:r>
      <w:r>
        <w:rPr>
          <w:rFonts w:ascii="Times New Roman" w:eastAsia="Times New Roman" w:hAnsi="Times New Roman" w:cs="Times New Roman"/>
        </w:rPr>
        <w:t>____________________________________________</w:t>
      </w:r>
    </w:p>
    <w:p w:rsidR="0082220B" w:rsidRDefault="0082220B" w:rsidP="00BC1A3D">
      <w:pPr>
        <w:spacing w:after="200" w:line="276" w:lineRule="auto"/>
        <w:ind w:left="360"/>
        <w:rPr>
          <w:rFonts w:ascii="Times New Roman" w:eastAsia="Times New Roman" w:hAnsi="Times New Roman" w:cs="Times New Roman"/>
        </w:rPr>
      </w:pPr>
    </w:p>
    <w:p w:rsidR="0082220B" w:rsidRDefault="00A8298E" w:rsidP="00BC1A3D">
      <w:pPr>
        <w:spacing w:after="200" w:line="276" w:lineRule="auto"/>
        <w:ind w:left="360"/>
        <w:rPr>
          <w:rFonts w:ascii="Times New Roman" w:eastAsia="Times New Roman" w:hAnsi="Times New Roman" w:cs="Times New Roman"/>
        </w:rPr>
      </w:pPr>
      <w:r>
        <w:rPr>
          <w:rFonts w:ascii="Times New Roman" w:eastAsia="Times New Roman" w:hAnsi="Times New Roman" w:cs="Times New Roman"/>
        </w:rPr>
        <w:t>Address_________________________________________________________________</w:t>
      </w:r>
    </w:p>
    <w:p w:rsidR="0082220B" w:rsidRDefault="0082220B" w:rsidP="00BC1A3D">
      <w:pPr>
        <w:spacing w:after="200" w:line="276" w:lineRule="auto"/>
        <w:ind w:left="360"/>
        <w:rPr>
          <w:rFonts w:ascii="Times New Roman" w:eastAsia="Times New Roman" w:hAnsi="Times New Roman" w:cs="Times New Roman"/>
        </w:rPr>
      </w:pPr>
    </w:p>
    <w:tbl>
      <w:tblPr>
        <w:tblW w:w="0" w:type="auto"/>
        <w:tblInd w:w="360" w:type="dxa"/>
        <w:tblCellMar>
          <w:left w:w="10" w:type="dxa"/>
          <w:right w:w="10" w:type="dxa"/>
        </w:tblCellMar>
        <w:tblLook w:val="04A0" w:firstRow="1" w:lastRow="0" w:firstColumn="1" w:lastColumn="0" w:noHBand="0" w:noVBand="1"/>
      </w:tblPr>
      <w:tblGrid>
        <w:gridCol w:w="563"/>
        <w:gridCol w:w="2890"/>
        <w:gridCol w:w="1400"/>
        <w:gridCol w:w="1545"/>
        <w:gridCol w:w="2159"/>
      </w:tblGrid>
      <w:tr w:rsidR="00DF5853" w:rsidTr="00DF5853">
        <w:trPr>
          <w:trHeight w:val="1"/>
        </w:trPr>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Pr="001A64FC" w:rsidRDefault="00DF5853" w:rsidP="00BC1A3D">
            <w:pPr>
              <w:spacing w:after="200" w:line="276" w:lineRule="auto"/>
              <w:rPr>
                <w:b/>
              </w:rPr>
            </w:pPr>
            <w:r w:rsidRPr="001A64FC">
              <w:rPr>
                <w:b/>
              </w:rPr>
              <w:t>S#</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Pr="001A64FC" w:rsidRDefault="00DF5853" w:rsidP="00BC1A3D">
            <w:pPr>
              <w:spacing w:after="200" w:line="276" w:lineRule="auto"/>
              <w:rPr>
                <w:b/>
              </w:rPr>
            </w:pPr>
            <w:r w:rsidRPr="001A64FC">
              <w:rPr>
                <w:b/>
              </w:rPr>
              <w:t>Item</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Pr="001A64FC" w:rsidRDefault="00DF5853" w:rsidP="00BC1A3D">
            <w:pPr>
              <w:spacing w:after="200" w:line="276" w:lineRule="auto"/>
              <w:rPr>
                <w:b/>
              </w:rPr>
            </w:pPr>
            <w:r w:rsidRPr="001A64FC">
              <w:rPr>
                <w:b/>
              </w:rPr>
              <w:t>Quantity</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Pr="001A64FC" w:rsidRDefault="00DF5853" w:rsidP="00BC1A3D">
            <w:pPr>
              <w:spacing w:after="200" w:line="276" w:lineRule="auto"/>
              <w:rPr>
                <w:b/>
              </w:rPr>
            </w:pPr>
            <w:r w:rsidRPr="001A64FC">
              <w:rPr>
                <w:b/>
              </w:rPr>
              <w:t>Unit Rate</w:t>
            </w:r>
          </w:p>
          <w:p w:rsidR="00DF5853" w:rsidRPr="001A64FC" w:rsidRDefault="00DF5853" w:rsidP="00BC1A3D">
            <w:pPr>
              <w:spacing w:after="200" w:line="276" w:lineRule="auto"/>
              <w:rPr>
                <w:b/>
              </w:rPr>
            </w:pPr>
            <w:r>
              <w:rPr>
                <w:b/>
              </w:rPr>
              <w:t>With taxis</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Pr="001A64FC" w:rsidRDefault="00DF5853" w:rsidP="00BC1A3D">
            <w:pPr>
              <w:spacing w:after="200" w:line="276" w:lineRule="auto"/>
              <w:rPr>
                <w:b/>
              </w:rPr>
            </w:pPr>
            <w:r w:rsidRPr="001A64FC">
              <w:rPr>
                <w:b/>
              </w:rPr>
              <w:t xml:space="preserve">Total </w:t>
            </w:r>
            <w:r w:rsidR="009337A0">
              <w:rPr>
                <w:b/>
              </w:rPr>
              <w:t xml:space="preserve">Price </w:t>
            </w:r>
            <w:proofErr w:type="gramStart"/>
            <w:r w:rsidR="009337A0">
              <w:rPr>
                <w:b/>
              </w:rPr>
              <w:t>With</w:t>
            </w:r>
            <w:proofErr w:type="gramEnd"/>
            <w:r w:rsidR="009337A0">
              <w:rPr>
                <w:b/>
              </w:rPr>
              <w:t xml:space="preserve"> Taxis</w:t>
            </w: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DF5853" w:rsidTr="00DF5853">
        <w:tc>
          <w:tcPr>
            <w:tcW w:w="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0" w:line="240" w:lineRule="auto"/>
              <w:ind w:left="360"/>
              <w:rPr>
                <w:rFonts w:ascii="Calibri" w:eastAsia="Calibri" w:hAnsi="Calibri" w:cs="Calibri"/>
              </w:rPr>
            </w:pP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5853" w:rsidRDefault="00DF5853" w:rsidP="00BC1A3D">
            <w:pPr>
              <w:spacing w:after="200" w:line="276" w:lineRule="auto"/>
              <w:rPr>
                <w:rFonts w:ascii="Calibri" w:eastAsia="Calibri" w:hAnsi="Calibri" w:cs="Calibri"/>
              </w:rPr>
            </w:pPr>
          </w:p>
        </w:tc>
      </w:tr>
      <w:tr w:rsidR="009337A0" w:rsidTr="003F6EE0">
        <w:tc>
          <w:tcPr>
            <w:tcW w:w="639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7A0" w:rsidRPr="001A64FC" w:rsidRDefault="009337A0" w:rsidP="000170DD">
            <w:pPr>
              <w:spacing w:after="200" w:line="276" w:lineRule="auto"/>
              <w:ind w:left="2880"/>
              <w:rPr>
                <w:b/>
              </w:rPr>
            </w:pPr>
            <w:r w:rsidRPr="001A64FC">
              <w:rPr>
                <w:rFonts w:ascii="Times New Roman" w:eastAsia="Times New Roman" w:hAnsi="Times New Roman" w:cs="Times New Roman"/>
                <w:b/>
              </w:rPr>
              <w:t>Grand Total</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337A0" w:rsidRDefault="009337A0" w:rsidP="00BC1A3D">
            <w:pPr>
              <w:spacing w:after="200" w:line="276" w:lineRule="auto"/>
              <w:rPr>
                <w:rFonts w:ascii="Calibri" w:eastAsia="Calibri" w:hAnsi="Calibri" w:cs="Calibri"/>
              </w:rPr>
            </w:pPr>
          </w:p>
        </w:tc>
      </w:tr>
    </w:tbl>
    <w:p w:rsidR="0082220B" w:rsidRDefault="0082220B" w:rsidP="00BC1A3D">
      <w:pPr>
        <w:spacing w:after="200" w:line="276" w:lineRule="auto"/>
        <w:ind w:left="360"/>
        <w:rPr>
          <w:rFonts w:ascii="Times New Roman" w:eastAsia="Times New Roman" w:hAnsi="Times New Roman" w:cs="Times New Roman"/>
        </w:rPr>
      </w:pPr>
    </w:p>
    <w:p w:rsidR="0082220B" w:rsidRPr="003B7E1D" w:rsidRDefault="0082220B" w:rsidP="00BC1A3D">
      <w:pPr>
        <w:spacing w:after="200" w:line="276" w:lineRule="auto"/>
        <w:ind w:left="360"/>
        <w:rPr>
          <w:rFonts w:ascii="Times New Roman" w:eastAsia="Times New Roman" w:hAnsi="Times New Roman" w:cs="Times New Roman"/>
          <w:sz w:val="2"/>
        </w:rPr>
      </w:pPr>
    </w:p>
    <w:p w:rsidR="0082220B" w:rsidRPr="00C343F2" w:rsidRDefault="0082220B" w:rsidP="00BC1A3D">
      <w:pPr>
        <w:spacing w:after="200" w:line="276" w:lineRule="auto"/>
        <w:ind w:left="360"/>
        <w:rPr>
          <w:rFonts w:ascii="Times New Roman" w:eastAsia="Times New Roman" w:hAnsi="Times New Roman" w:cs="Times New Roman"/>
          <w:b/>
        </w:rPr>
      </w:pPr>
    </w:p>
    <w:p w:rsidR="004C3CD4" w:rsidRDefault="00A8298E" w:rsidP="00BC1A3D">
      <w:pPr>
        <w:spacing w:after="200" w:line="276" w:lineRule="auto"/>
        <w:ind w:firstLine="720"/>
        <w:rPr>
          <w:rFonts w:ascii="Times New Roman" w:eastAsia="Times New Roman" w:hAnsi="Times New Roman" w:cs="Times New Roman"/>
          <w:b/>
        </w:rPr>
      </w:pPr>
      <w:r w:rsidRPr="00C343F2">
        <w:rPr>
          <w:rFonts w:ascii="Times New Roman" w:eastAsia="Times New Roman" w:hAnsi="Times New Roman" w:cs="Times New Roman"/>
          <w:b/>
        </w:rPr>
        <w:t xml:space="preserve">Name &amp; Designation </w:t>
      </w:r>
      <w:r w:rsidRPr="00C343F2">
        <w:rPr>
          <w:rFonts w:ascii="Times New Roman" w:eastAsia="Times New Roman" w:hAnsi="Times New Roman" w:cs="Times New Roman"/>
          <w:b/>
        </w:rPr>
        <w:tab/>
      </w:r>
      <w:r w:rsidRPr="00C343F2">
        <w:rPr>
          <w:rFonts w:ascii="Times New Roman" w:eastAsia="Times New Roman" w:hAnsi="Times New Roman" w:cs="Times New Roman"/>
          <w:b/>
        </w:rPr>
        <w:tab/>
      </w:r>
      <w:r w:rsidRPr="00C343F2">
        <w:rPr>
          <w:rFonts w:ascii="Times New Roman" w:eastAsia="Times New Roman" w:hAnsi="Times New Roman" w:cs="Times New Roman"/>
          <w:b/>
        </w:rPr>
        <w:tab/>
      </w:r>
      <w:r w:rsidRPr="00C343F2">
        <w:rPr>
          <w:rFonts w:ascii="Times New Roman" w:eastAsia="Times New Roman" w:hAnsi="Times New Roman" w:cs="Times New Roman"/>
          <w:b/>
        </w:rPr>
        <w:tab/>
      </w:r>
      <w:r w:rsidRPr="00C343F2">
        <w:rPr>
          <w:rFonts w:ascii="Times New Roman" w:eastAsia="Times New Roman" w:hAnsi="Times New Roman" w:cs="Times New Roman"/>
          <w:b/>
        </w:rPr>
        <w:tab/>
      </w:r>
      <w:r w:rsidRPr="00C343F2">
        <w:rPr>
          <w:rFonts w:ascii="Times New Roman" w:eastAsia="Times New Roman" w:hAnsi="Times New Roman" w:cs="Times New Roman"/>
          <w:b/>
        </w:rPr>
        <w:tab/>
        <w:t>Authorized Signature &amp; Stam</w:t>
      </w:r>
      <w:r w:rsidR="003B7E1D">
        <w:rPr>
          <w:rFonts w:ascii="Times New Roman" w:eastAsia="Times New Roman" w:hAnsi="Times New Roman" w:cs="Times New Roman"/>
          <w:b/>
        </w:rPr>
        <w:t>p</w:t>
      </w:r>
    </w:p>
    <w:p w:rsidR="003B7E1D" w:rsidRDefault="003B7E1D" w:rsidP="00BC1A3D">
      <w:pPr>
        <w:spacing w:after="200" w:line="276" w:lineRule="auto"/>
        <w:ind w:firstLine="720"/>
        <w:rPr>
          <w:rFonts w:ascii="Times New Roman" w:eastAsia="Times New Roman" w:hAnsi="Times New Roman" w:cs="Times New Roman"/>
          <w:b/>
        </w:rPr>
      </w:pPr>
      <w:r>
        <w:rPr>
          <w:rFonts w:ascii="Times New Roman" w:eastAsia="Times New Roman" w:hAnsi="Times New Roman" w:cs="Times New Roman"/>
          <w:b/>
        </w:rPr>
        <w:t xml:space="preserve">                                                                         7</w:t>
      </w:r>
    </w:p>
    <w:p w:rsidR="003B7E1D" w:rsidRDefault="003B7E1D" w:rsidP="00BC1A3D">
      <w:pPr>
        <w:spacing w:after="200" w:line="276" w:lineRule="auto"/>
        <w:ind w:firstLine="720"/>
        <w:rPr>
          <w:rFonts w:ascii="Times New Roman" w:eastAsia="Times New Roman" w:hAnsi="Times New Roman" w:cs="Times New Roman"/>
          <w:b/>
        </w:rPr>
      </w:pPr>
    </w:p>
    <w:p w:rsidR="00C9623A" w:rsidRPr="00C9623A" w:rsidRDefault="00C9623A" w:rsidP="00C9623A">
      <w:pPr>
        <w:spacing w:after="200" w:line="276" w:lineRule="auto"/>
        <w:ind w:left="360"/>
        <w:jc w:val="right"/>
        <w:rPr>
          <w:b/>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Pr="00C9623A">
        <w:rPr>
          <w:rFonts w:ascii="Times New Roman" w:eastAsia="Times New Roman" w:hAnsi="Times New Roman" w:cs="Times New Roman"/>
        </w:rPr>
        <w:t>Annexure-IV</w:t>
      </w:r>
    </w:p>
    <w:p w:rsidR="00C9623A" w:rsidRPr="00D061A6" w:rsidRDefault="00C9623A" w:rsidP="00C9623A">
      <w:pPr>
        <w:pStyle w:val="Heading3"/>
        <w:rPr>
          <w:bCs/>
          <w:sz w:val="24"/>
          <w:szCs w:val="24"/>
        </w:rPr>
      </w:pPr>
      <w:r w:rsidRPr="00D061A6">
        <w:rPr>
          <w:szCs w:val="24"/>
        </w:rPr>
        <w:t>POWER OF ATTORNEY</w:t>
      </w:r>
    </w:p>
    <w:p w:rsidR="00C9623A" w:rsidRDefault="00C9623A" w:rsidP="00C9623A">
      <w:pPr>
        <w:pStyle w:val="BodyTextIndent3"/>
        <w:spacing w:after="0"/>
        <w:ind w:left="0"/>
        <w:jc w:val="both"/>
        <w:rPr>
          <w:rFonts w:ascii="Times New Roman" w:hAnsi="Times New Roman"/>
          <w:b/>
          <w:bCs/>
          <w:sz w:val="24"/>
          <w:szCs w:val="24"/>
        </w:rPr>
      </w:pPr>
    </w:p>
    <w:p w:rsidR="00C9623A" w:rsidRPr="00F354EC" w:rsidRDefault="00C9623A" w:rsidP="00C9623A">
      <w:pPr>
        <w:pStyle w:val="BodyTextIndent3"/>
        <w:spacing w:after="0"/>
        <w:ind w:left="0"/>
        <w:jc w:val="both"/>
        <w:rPr>
          <w:rFonts w:ascii="Times New Roman" w:hAnsi="Times New Roman"/>
          <w:b/>
          <w:bCs/>
          <w:sz w:val="24"/>
          <w:szCs w:val="24"/>
        </w:rPr>
      </w:pPr>
    </w:p>
    <w:p w:rsidR="00C9623A" w:rsidRPr="00F354EC" w:rsidRDefault="00C9623A" w:rsidP="00C9623A">
      <w:pPr>
        <w:pStyle w:val="BodyTextIndent3"/>
        <w:spacing w:after="0" w:line="360" w:lineRule="auto"/>
        <w:ind w:left="0"/>
        <w:jc w:val="both"/>
        <w:rPr>
          <w:rFonts w:ascii="Times New Roman" w:hAnsi="Times New Roman"/>
          <w:sz w:val="24"/>
          <w:szCs w:val="24"/>
        </w:rPr>
      </w:pPr>
      <w:r w:rsidRPr="00F354EC">
        <w:rPr>
          <w:rFonts w:ascii="Times New Roman" w:hAnsi="Times New Roman"/>
          <w:sz w:val="24"/>
          <w:szCs w:val="24"/>
        </w:rPr>
        <w:tab/>
        <w:t xml:space="preserve">KNOW ALL MEN BY THESE PRESENTS, that </w:t>
      </w:r>
      <w:r w:rsidRPr="00F354EC">
        <w:rPr>
          <w:rFonts w:ascii="Times New Roman" w:hAnsi="Times New Roman"/>
          <w:b/>
          <w:bCs/>
          <w:sz w:val="24"/>
          <w:szCs w:val="24"/>
          <w:u w:val="single"/>
        </w:rPr>
        <w:t xml:space="preserve">(Name of </w:t>
      </w:r>
      <w:r>
        <w:rPr>
          <w:rFonts w:ascii="Times New Roman" w:hAnsi="Times New Roman"/>
          <w:b/>
          <w:bCs/>
          <w:sz w:val="24"/>
          <w:szCs w:val="24"/>
          <w:u w:val="single"/>
        </w:rPr>
        <w:t>Bidder</w:t>
      </w:r>
      <w:r w:rsidRPr="00F354EC">
        <w:rPr>
          <w:rFonts w:ascii="Times New Roman" w:hAnsi="Times New Roman"/>
          <w:b/>
          <w:bCs/>
          <w:sz w:val="24"/>
          <w:szCs w:val="24"/>
          <w:u w:val="single"/>
        </w:rPr>
        <w:t>)</w:t>
      </w:r>
      <w:r w:rsidRPr="00F354EC">
        <w:rPr>
          <w:rFonts w:ascii="Times New Roman" w:hAnsi="Times New Roman"/>
          <w:sz w:val="24"/>
          <w:szCs w:val="24"/>
        </w:rPr>
        <w:t xml:space="preserve">, a corporation duly organized and existing under the laws of _________, with its principal place of business at </w:t>
      </w:r>
      <w:r w:rsidRPr="00F354EC">
        <w:rPr>
          <w:rFonts w:ascii="Times New Roman" w:hAnsi="Times New Roman"/>
          <w:b/>
          <w:bCs/>
          <w:sz w:val="24"/>
          <w:szCs w:val="24"/>
          <w:u w:val="single"/>
        </w:rPr>
        <w:t xml:space="preserve">(Address of </w:t>
      </w:r>
      <w:r>
        <w:rPr>
          <w:rFonts w:ascii="Times New Roman" w:hAnsi="Times New Roman"/>
          <w:b/>
          <w:bCs/>
          <w:sz w:val="24"/>
          <w:szCs w:val="24"/>
          <w:u w:val="single"/>
        </w:rPr>
        <w:t>Bidd</w:t>
      </w:r>
      <w:r w:rsidRPr="00F354EC">
        <w:rPr>
          <w:rFonts w:ascii="Times New Roman" w:hAnsi="Times New Roman"/>
          <w:b/>
          <w:bCs/>
          <w:sz w:val="24"/>
          <w:szCs w:val="24"/>
          <w:u w:val="single"/>
        </w:rPr>
        <w:t>er)</w:t>
      </w:r>
      <w:r w:rsidRPr="00F354EC">
        <w:rPr>
          <w:rFonts w:ascii="Times New Roman" w:hAnsi="Times New Roman"/>
          <w:sz w:val="24"/>
          <w:szCs w:val="24"/>
        </w:rPr>
        <w:t xml:space="preserve">, does hereby constitute, designate and appoint </w:t>
      </w:r>
      <w:r w:rsidRPr="00F354EC">
        <w:rPr>
          <w:rFonts w:ascii="Times New Roman" w:hAnsi="Times New Roman"/>
          <w:b/>
          <w:bCs/>
          <w:sz w:val="24"/>
          <w:szCs w:val="24"/>
          <w:u w:val="single"/>
        </w:rPr>
        <w:t xml:space="preserve">(Name and Designation of Representative of the </w:t>
      </w:r>
      <w:r>
        <w:rPr>
          <w:rFonts w:ascii="Times New Roman" w:hAnsi="Times New Roman"/>
          <w:b/>
          <w:bCs/>
          <w:sz w:val="24"/>
          <w:szCs w:val="24"/>
          <w:u w:val="single"/>
        </w:rPr>
        <w:t>Bidd</w:t>
      </w:r>
      <w:r w:rsidRPr="00F354EC">
        <w:rPr>
          <w:rFonts w:ascii="Times New Roman" w:hAnsi="Times New Roman"/>
          <w:b/>
          <w:bCs/>
          <w:sz w:val="24"/>
          <w:szCs w:val="24"/>
          <w:u w:val="single"/>
        </w:rPr>
        <w:t xml:space="preserve">er), </w:t>
      </w:r>
      <w:r w:rsidRPr="00F354EC">
        <w:rPr>
          <w:rFonts w:ascii="Times New Roman" w:hAnsi="Times New Roman"/>
          <w:sz w:val="24"/>
          <w:szCs w:val="24"/>
        </w:rPr>
        <w:t xml:space="preserve">whose specimen signature is shown below, as our true and lawful attorney-in-fact, in our name, place and stead, with full powers of substitution and revocation, to sign and submit the </w:t>
      </w:r>
      <w:r>
        <w:rPr>
          <w:rFonts w:ascii="Times New Roman" w:hAnsi="Times New Roman"/>
          <w:sz w:val="24"/>
          <w:szCs w:val="24"/>
        </w:rPr>
        <w:t xml:space="preserve">bidding </w:t>
      </w:r>
      <w:r w:rsidRPr="00F354EC">
        <w:rPr>
          <w:rFonts w:ascii="Times New Roman" w:hAnsi="Times New Roman"/>
          <w:sz w:val="24"/>
          <w:szCs w:val="24"/>
        </w:rPr>
        <w:t xml:space="preserve">documents and all documents related to the </w:t>
      </w:r>
      <w:r>
        <w:rPr>
          <w:rFonts w:ascii="Times New Roman" w:hAnsi="Times New Roman"/>
          <w:sz w:val="24"/>
          <w:szCs w:val="24"/>
        </w:rPr>
        <w:t>Bid</w:t>
      </w:r>
      <w:r w:rsidRPr="00F354EC">
        <w:rPr>
          <w:rFonts w:ascii="Times New Roman" w:hAnsi="Times New Roman"/>
          <w:sz w:val="24"/>
          <w:szCs w:val="24"/>
        </w:rPr>
        <w:t xml:space="preserve"> invited on _______________, 20</w:t>
      </w:r>
      <w:r w:rsidR="00436A58">
        <w:rPr>
          <w:rFonts w:ascii="Times New Roman" w:hAnsi="Times New Roman"/>
          <w:sz w:val="24"/>
          <w:szCs w:val="24"/>
          <w:lang w:val="en-US" w:eastAsia="zh-CN"/>
        </w:rPr>
        <w:t>20</w:t>
      </w:r>
      <w:r w:rsidRPr="00F354EC">
        <w:rPr>
          <w:rFonts w:ascii="Times New Roman" w:hAnsi="Times New Roman"/>
          <w:sz w:val="24"/>
          <w:szCs w:val="24"/>
        </w:rPr>
        <w:t xml:space="preserve"> by </w:t>
      </w:r>
      <w:r>
        <w:rPr>
          <w:rFonts w:ascii="Times New Roman" w:hAnsi="Times New Roman"/>
          <w:sz w:val="24"/>
          <w:szCs w:val="24"/>
          <w:lang w:val="en-US"/>
        </w:rPr>
        <w:t xml:space="preserve">University of </w:t>
      </w:r>
      <w:r w:rsidR="00436A58">
        <w:rPr>
          <w:rFonts w:ascii="Times New Roman" w:hAnsi="Times New Roman"/>
          <w:sz w:val="24"/>
          <w:szCs w:val="24"/>
          <w:lang w:val="en-US"/>
        </w:rPr>
        <w:t xml:space="preserve">Engineering &amp; Technology </w:t>
      </w:r>
      <w:proofErr w:type="spellStart"/>
      <w:r w:rsidR="00436A58">
        <w:rPr>
          <w:rFonts w:ascii="Times New Roman" w:hAnsi="Times New Roman"/>
          <w:sz w:val="24"/>
          <w:szCs w:val="24"/>
          <w:lang w:val="en-US"/>
        </w:rPr>
        <w:t>Mardan</w:t>
      </w:r>
      <w:proofErr w:type="spellEnd"/>
      <w:r w:rsidRPr="00F354EC">
        <w:rPr>
          <w:rFonts w:ascii="Times New Roman" w:hAnsi="Times New Roman"/>
          <w:sz w:val="24"/>
          <w:szCs w:val="24"/>
        </w:rPr>
        <w:t>, and to do any and all acts and deeds as the said attorney-in-fact may deem requisite, necessary or proper to be done in connection therewith, all in our name and on our behalf hereby ratifying and confirming all that the said attorney-in-fact shall do pursuant to the power hereunder granted.</w:t>
      </w:r>
    </w:p>
    <w:p w:rsidR="00C9623A" w:rsidRPr="00F354EC" w:rsidRDefault="00C9623A" w:rsidP="00C9623A">
      <w:pPr>
        <w:pStyle w:val="BodyTextIndent3"/>
        <w:spacing w:after="0"/>
        <w:ind w:left="0"/>
        <w:jc w:val="both"/>
        <w:rPr>
          <w:rFonts w:ascii="Times New Roman" w:hAnsi="Times New Roman"/>
          <w:sz w:val="24"/>
          <w:szCs w:val="24"/>
        </w:rPr>
      </w:pPr>
    </w:p>
    <w:p w:rsidR="00C9623A" w:rsidRPr="00F354EC" w:rsidRDefault="00C9623A" w:rsidP="00C9623A">
      <w:pPr>
        <w:pStyle w:val="BodyTextIndent3"/>
        <w:spacing w:after="0"/>
        <w:ind w:left="0"/>
        <w:jc w:val="both"/>
        <w:rPr>
          <w:rFonts w:ascii="Times New Roman" w:hAnsi="Times New Roman"/>
          <w:sz w:val="24"/>
          <w:szCs w:val="24"/>
        </w:rPr>
      </w:pPr>
      <w:r w:rsidRPr="00F354EC">
        <w:rPr>
          <w:rFonts w:ascii="Times New Roman" w:hAnsi="Times New Roman"/>
          <w:sz w:val="24"/>
          <w:szCs w:val="24"/>
        </w:rPr>
        <w:tab/>
        <w:t>This Power of Attorney has been drawn up in the city of ___________, on this _____the day of _______, 20</w:t>
      </w:r>
      <w:r w:rsidRPr="00F354EC">
        <w:rPr>
          <w:rFonts w:ascii="Times New Roman" w:hAnsi="Times New Roman"/>
          <w:sz w:val="24"/>
          <w:szCs w:val="24"/>
          <w:lang w:eastAsia="zh-CN"/>
        </w:rPr>
        <w:t>1</w:t>
      </w:r>
      <w:r>
        <w:rPr>
          <w:rFonts w:ascii="Times New Roman" w:hAnsi="Times New Roman"/>
          <w:sz w:val="24"/>
          <w:szCs w:val="24"/>
          <w:lang w:val="en-US" w:eastAsia="zh-CN"/>
        </w:rPr>
        <w:t>6</w:t>
      </w:r>
      <w:r w:rsidRPr="00F354EC">
        <w:rPr>
          <w:rFonts w:ascii="Times New Roman" w:hAnsi="Times New Roman"/>
          <w:sz w:val="24"/>
          <w:szCs w:val="24"/>
        </w:rPr>
        <w:t xml:space="preserve"> and shall remain in full force and effect until our further notice.</w:t>
      </w:r>
    </w:p>
    <w:p w:rsidR="00C9623A" w:rsidRPr="00F354EC" w:rsidRDefault="00C9623A" w:rsidP="00C9623A">
      <w:pPr>
        <w:pStyle w:val="BodyTextIndent3"/>
        <w:spacing w:after="0"/>
        <w:ind w:left="0"/>
        <w:jc w:val="both"/>
        <w:rPr>
          <w:rFonts w:ascii="Times New Roman" w:hAnsi="Times New Roman"/>
          <w:sz w:val="24"/>
          <w:szCs w:val="24"/>
        </w:rPr>
      </w:pPr>
    </w:p>
    <w:p w:rsidR="00C9623A" w:rsidRPr="00F354EC" w:rsidRDefault="00C9623A" w:rsidP="00C9623A">
      <w:pPr>
        <w:pStyle w:val="BodyTextIndent3"/>
        <w:spacing w:after="0"/>
        <w:ind w:left="0"/>
        <w:jc w:val="both"/>
        <w:rPr>
          <w:rFonts w:ascii="Times New Roman" w:hAnsi="Times New Roman"/>
          <w:sz w:val="24"/>
          <w:szCs w:val="24"/>
        </w:rPr>
      </w:pPr>
    </w:p>
    <w:p w:rsidR="00C9623A" w:rsidRPr="00F354EC" w:rsidRDefault="00C9623A" w:rsidP="00C9623A">
      <w:pPr>
        <w:pStyle w:val="BodyTextIndent3"/>
        <w:spacing w:after="0"/>
        <w:ind w:left="0"/>
        <w:jc w:val="both"/>
        <w:rPr>
          <w:rFonts w:ascii="Times New Roman" w:hAnsi="Times New Roman"/>
          <w:sz w:val="24"/>
          <w:szCs w:val="24"/>
        </w:rPr>
      </w:pPr>
    </w:p>
    <w:p w:rsidR="00C9623A" w:rsidRPr="00F354EC" w:rsidRDefault="00C9623A" w:rsidP="00C9623A">
      <w:pPr>
        <w:pStyle w:val="BodyTextIndent3"/>
        <w:spacing w:after="0"/>
        <w:ind w:left="0"/>
        <w:jc w:val="both"/>
        <w:rPr>
          <w:rFonts w:ascii="Times New Roman" w:hAnsi="Times New Roman"/>
          <w:sz w:val="24"/>
          <w:szCs w:val="24"/>
        </w:rPr>
      </w:pPr>
      <w:r w:rsidRPr="00F354EC">
        <w:rPr>
          <w:rFonts w:ascii="Times New Roman" w:hAnsi="Times New Roman"/>
          <w:sz w:val="24"/>
          <w:szCs w:val="24"/>
        </w:rPr>
        <w:t xml:space="preserve">Name of </w:t>
      </w:r>
      <w:r>
        <w:rPr>
          <w:rFonts w:ascii="Times New Roman" w:hAnsi="Times New Roman"/>
          <w:sz w:val="24"/>
          <w:szCs w:val="24"/>
        </w:rPr>
        <w:t>Bidder</w:t>
      </w:r>
      <w:r w:rsidRPr="00F354EC">
        <w:rPr>
          <w:rFonts w:ascii="Times New Roman" w:hAnsi="Times New Roman"/>
          <w:sz w:val="24"/>
          <w:szCs w:val="24"/>
        </w:rPr>
        <w:t xml:space="preserve">    </w:t>
      </w:r>
      <w:r w:rsidRPr="00F354EC">
        <w:rPr>
          <w:rFonts w:ascii="Times New Roman" w:hAnsi="Times New Roman"/>
          <w:sz w:val="24"/>
          <w:szCs w:val="24"/>
          <w:lang w:eastAsia="zh-CN"/>
        </w:rPr>
        <w:tab/>
      </w:r>
      <w:r w:rsidRPr="00F354EC">
        <w:rPr>
          <w:rFonts w:ascii="Times New Roman" w:hAnsi="Times New Roman"/>
          <w:sz w:val="24"/>
          <w:szCs w:val="24"/>
        </w:rPr>
        <w:t xml:space="preserve"> _________________</w:t>
      </w:r>
    </w:p>
    <w:p w:rsidR="00C9623A" w:rsidRPr="00F354EC" w:rsidRDefault="00C9623A" w:rsidP="00C9623A">
      <w:pPr>
        <w:pStyle w:val="BodyTextIndent3"/>
        <w:spacing w:after="0"/>
        <w:ind w:left="0"/>
        <w:jc w:val="both"/>
        <w:rPr>
          <w:rFonts w:ascii="Times New Roman" w:hAnsi="Times New Roman"/>
          <w:sz w:val="24"/>
          <w:szCs w:val="24"/>
        </w:rPr>
      </w:pPr>
      <w:r w:rsidRPr="00F354EC">
        <w:rPr>
          <w:rFonts w:ascii="Times New Roman" w:hAnsi="Times New Roman"/>
          <w:sz w:val="24"/>
          <w:szCs w:val="24"/>
        </w:rPr>
        <w:t xml:space="preserve">(Name of </w:t>
      </w:r>
      <w:r w:rsidRPr="00F354EC">
        <w:rPr>
          <w:rFonts w:ascii="Times New Roman" w:hAnsi="Times New Roman"/>
          <w:sz w:val="24"/>
          <w:szCs w:val="24"/>
          <w:lang w:eastAsia="zh-CN"/>
        </w:rPr>
        <w:t>d</w:t>
      </w:r>
      <w:r w:rsidRPr="00F354EC">
        <w:rPr>
          <w:rFonts w:ascii="Times New Roman" w:hAnsi="Times New Roman"/>
          <w:sz w:val="24"/>
          <w:szCs w:val="24"/>
        </w:rPr>
        <w:t xml:space="preserve">uly </w:t>
      </w:r>
      <w:r w:rsidRPr="00F354EC">
        <w:rPr>
          <w:rFonts w:ascii="Times New Roman" w:hAnsi="Times New Roman"/>
          <w:sz w:val="24"/>
          <w:szCs w:val="24"/>
          <w:lang w:eastAsia="zh-CN"/>
        </w:rPr>
        <w:t>a</w:t>
      </w:r>
      <w:r w:rsidRPr="00F354EC">
        <w:rPr>
          <w:rFonts w:ascii="Times New Roman" w:hAnsi="Times New Roman"/>
          <w:sz w:val="24"/>
          <w:szCs w:val="24"/>
        </w:rPr>
        <w:t>uthorized</w:t>
      </w:r>
      <w:r>
        <w:rPr>
          <w:rFonts w:ascii="Times New Roman" w:hAnsi="Times New Roman"/>
          <w:sz w:val="24"/>
          <w:szCs w:val="24"/>
        </w:rPr>
        <w:t xml:space="preserve"> </w:t>
      </w:r>
      <w:r w:rsidRPr="00F354EC">
        <w:rPr>
          <w:rFonts w:ascii="Times New Roman" w:hAnsi="Times New Roman"/>
          <w:sz w:val="24"/>
          <w:szCs w:val="24"/>
          <w:lang w:eastAsia="zh-CN"/>
        </w:rPr>
        <w:t>r</w:t>
      </w:r>
      <w:r w:rsidRPr="00F354EC">
        <w:rPr>
          <w:rFonts w:ascii="Times New Roman" w:hAnsi="Times New Roman"/>
          <w:sz w:val="24"/>
          <w:szCs w:val="24"/>
        </w:rPr>
        <w:t xml:space="preserve">epresentative to </w:t>
      </w:r>
      <w:r w:rsidRPr="00F354EC">
        <w:rPr>
          <w:rFonts w:ascii="Times New Roman" w:hAnsi="Times New Roman"/>
          <w:sz w:val="24"/>
          <w:szCs w:val="24"/>
          <w:lang w:eastAsia="zh-CN"/>
        </w:rPr>
        <w:t>s</w:t>
      </w:r>
      <w:r w:rsidRPr="00F354EC">
        <w:rPr>
          <w:rFonts w:ascii="Times New Roman" w:hAnsi="Times New Roman"/>
          <w:sz w:val="24"/>
          <w:szCs w:val="24"/>
        </w:rPr>
        <w:t>ign)</w:t>
      </w:r>
    </w:p>
    <w:p w:rsidR="00C9623A" w:rsidRPr="00F354EC" w:rsidRDefault="00C9623A" w:rsidP="00C9623A">
      <w:pPr>
        <w:pStyle w:val="BodyTextIndent3"/>
        <w:spacing w:after="0"/>
        <w:ind w:left="5040" w:firstLine="720"/>
        <w:jc w:val="both"/>
        <w:rPr>
          <w:rFonts w:ascii="Times New Roman" w:hAnsi="Times New Roman"/>
          <w:sz w:val="24"/>
          <w:szCs w:val="24"/>
        </w:rPr>
      </w:pPr>
    </w:p>
    <w:p w:rsidR="00C9623A" w:rsidRPr="00F354EC" w:rsidRDefault="00C9623A" w:rsidP="00C9623A">
      <w:pPr>
        <w:pStyle w:val="BodyTextIndent3"/>
        <w:spacing w:after="0"/>
        <w:ind w:left="0"/>
        <w:jc w:val="both"/>
        <w:rPr>
          <w:rFonts w:ascii="Times New Roman" w:hAnsi="Times New Roman"/>
          <w:sz w:val="24"/>
          <w:szCs w:val="24"/>
        </w:rPr>
      </w:pPr>
      <w:r w:rsidRPr="00F354EC">
        <w:rPr>
          <w:rFonts w:ascii="Times New Roman" w:hAnsi="Times New Roman"/>
          <w:sz w:val="24"/>
          <w:szCs w:val="24"/>
        </w:rPr>
        <w:t>___________________</w:t>
      </w:r>
    </w:p>
    <w:p w:rsidR="00C9623A" w:rsidRPr="00F354EC" w:rsidRDefault="00C9623A" w:rsidP="00C9623A">
      <w:pPr>
        <w:pStyle w:val="BodyTextIndent3"/>
        <w:spacing w:after="0"/>
        <w:ind w:left="0"/>
        <w:jc w:val="both"/>
        <w:rPr>
          <w:rFonts w:ascii="Times New Roman" w:hAnsi="Times New Roman"/>
          <w:sz w:val="24"/>
          <w:szCs w:val="24"/>
        </w:rPr>
      </w:pPr>
      <w:r w:rsidRPr="00F354EC">
        <w:rPr>
          <w:rFonts w:ascii="Times New Roman" w:hAnsi="Times New Roman"/>
          <w:sz w:val="24"/>
          <w:szCs w:val="24"/>
        </w:rPr>
        <w:t>Specimen Signature</w:t>
      </w: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C9623A" w:rsidRDefault="003B7E1D">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8</w:t>
      </w:r>
      <w:r w:rsidR="00C9623A">
        <w:rPr>
          <w:rFonts w:ascii="Times New Roman" w:eastAsia="Times New Roman" w:hAnsi="Times New Roman" w:cs="Times New Roman"/>
          <w:b/>
        </w:rPr>
        <w:br w:type="page"/>
      </w: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3B7E1D" w:rsidRDefault="003B7E1D">
      <w:pPr>
        <w:rPr>
          <w:rFonts w:ascii="Times New Roman" w:eastAsia="Times New Roman" w:hAnsi="Times New Roman" w:cs="Times New Roman"/>
          <w:b/>
        </w:rPr>
      </w:pPr>
    </w:p>
    <w:p w:rsidR="00C9623A" w:rsidRPr="00121DF7" w:rsidRDefault="00C9623A" w:rsidP="00BC1A3D">
      <w:pPr>
        <w:spacing w:after="200" w:line="276" w:lineRule="auto"/>
        <w:ind w:firstLine="720"/>
        <w:rPr>
          <w:rFonts w:ascii="Times New Roman" w:eastAsia="Times New Roman" w:hAnsi="Times New Roman" w:cs="Times New Roman"/>
          <w:b/>
        </w:rPr>
      </w:pPr>
    </w:p>
    <w:p w:rsidR="004C3CD4" w:rsidRDefault="004C3CD4" w:rsidP="00BC1A3D">
      <w:pPr>
        <w:spacing w:after="200" w:line="276" w:lineRule="auto"/>
        <w:ind w:firstLine="720"/>
        <w:rPr>
          <w:rFonts w:ascii="Times New Roman" w:eastAsia="Times New Roman" w:hAnsi="Times New Roman" w:cs="Times New Roman"/>
        </w:rPr>
      </w:pPr>
    </w:p>
    <w:p w:rsidR="003B7E1D" w:rsidRDefault="003B7E1D" w:rsidP="00BC1A3D">
      <w:pPr>
        <w:spacing w:after="200" w:line="276" w:lineRule="auto"/>
        <w:ind w:firstLine="720"/>
        <w:rPr>
          <w:rFonts w:ascii="Times New Roman" w:eastAsia="Times New Roman" w:hAnsi="Times New Roman" w:cs="Times New Roman"/>
        </w:rPr>
      </w:pPr>
    </w:p>
    <w:p w:rsidR="007F006E" w:rsidRDefault="007F006E" w:rsidP="00BC1A3D">
      <w:pPr>
        <w:spacing w:after="200" w:line="276" w:lineRule="auto"/>
        <w:ind w:firstLine="720"/>
        <w:rPr>
          <w:rFonts w:ascii="Times New Roman" w:eastAsia="Times New Roman" w:hAnsi="Times New Roman" w:cs="Times New Roman"/>
        </w:rPr>
      </w:pPr>
    </w:p>
    <w:p w:rsidR="00121DF7" w:rsidRDefault="00121DF7" w:rsidP="00BC1A3D">
      <w:pPr>
        <w:spacing w:after="200" w:line="276" w:lineRule="auto"/>
        <w:ind w:firstLine="720"/>
        <w:rPr>
          <w:rFonts w:ascii="Times New Roman" w:eastAsia="Times New Roman" w:hAnsi="Times New Roman" w:cs="Times New Roman"/>
        </w:rPr>
      </w:pPr>
    </w:p>
    <w:p w:rsidR="00C10C84" w:rsidRDefault="00DA652B" w:rsidP="00BC1A3D">
      <w:pPr>
        <w:spacing w:after="200" w:line="276" w:lineRule="auto"/>
        <w:ind w:firstLine="720"/>
        <w:jc w:val="center"/>
        <w:rPr>
          <w:rFonts w:ascii="Times New Roman" w:eastAsia="Times New Roman" w:hAnsi="Times New Roman" w:cs="Times New Roman"/>
          <w:b/>
        </w:rPr>
      </w:pPr>
      <w:r>
        <w:rPr>
          <w:rFonts w:ascii="Times New Roman" w:eastAsia="Times New Roman" w:hAnsi="Times New Roman" w:cs="Times New Roman"/>
          <w:b/>
        </w:rPr>
        <w:t xml:space="preserve">  </w:t>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sidR="00C10C84">
        <w:rPr>
          <w:rFonts w:ascii="Times New Roman" w:eastAsia="Times New Roman" w:hAnsi="Times New Roman" w:cs="Times New Roman"/>
          <w:b/>
        </w:rPr>
        <w:tab/>
      </w:r>
      <w:r>
        <w:rPr>
          <w:rFonts w:ascii="Times New Roman" w:eastAsia="Times New Roman" w:hAnsi="Times New Roman" w:cs="Times New Roman"/>
          <w:b/>
        </w:rPr>
        <w:t xml:space="preserve">     </w:t>
      </w:r>
      <w:r w:rsidR="00C10C84" w:rsidRPr="00C10C84">
        <w:rPr>
          <w:rFonts w:ascii="Times New Roman" w:eastAsia="Times New Roman" w:hAnsi="Times New Roman" w:cs="Times New Roman"/>
        </w:rPr>
        <w:t>Annexure-</w:t>
      </w:r>
      <w:r w:rsidR="006339C3">
        <w:rPr>
          <w:rFonts w:ascii="Times New Roman" w:eastAsia="Times New Roman" w:hAnsi="Times New Roman" w:cs="Times New Roman"/>
        </w:rPr>
        <w:t>V</w:t>
      </w:r>
    </w:p>
    <w:p w:rsidR="00AC1390" w:rsidRDefault="00DA652B" w:rsidP="00BC1A3D">
      <w:pPr>
        <w:spacing w:after="200" w:line="276" w:lineRule="auto"/>
        <w:ind w:firstLine="7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C10C84" w:rsidRDefault="00DA652B" w:rsidP="00BC1A3D">
      <w:pPr>
        <w:spacing w:after="200" w:line="276" w:lineRule="auto"/>
        <w:ind w:firstLine="720"/>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C10C84" w:rsidRDefault="00DA652B" w:rsidP="00BC1A3D">
      <w:pPr>
        <w:spacing w:after="200" w:line="276" w:lineRule="auto"/>
        <w:ind w:firstLine="720"/>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4C3CD4">
        <w:rPr>
          <w:rFonts w:ascii="Times New Roman" w:eastAsia="Times New Roman" w:hAnsi="Times New Roman" w:cs="Times New Roman"/>
          <w:b/>
        </w:rPr>
        <w:t>AGREEMENT (</w:t>
      </w:r>
      <w:r w:rsidR="004C3CD4" w:rsidRPr="004C3CD4">
        <w:rPr>
          <w:rFonts w:ascii="Times New Roman" w:eastAsia="Times New Roman" w:hAnsi="Times New Roman" w:cs="Times New Roman"/>
          <w:b/>
        </w:rPr>
        <w:t xml:space="preserve">on stamp </w:t>
      </w:r>
      <w:r w:rsidRPr="004C3CD4">
        <w:rPr>
          <w:rFonts w:ascii="Times New Roman" w:eastAsia="Times New Roman" w:hAnsi="Times New Roman" w:cs="Times New Roman"/>
          <w:b/>
        </w:rPr>
        <w:t>paper)</w:t>
      </w:r>
      <w:r>
        <w:rPr>
          <w:rFonts w:ascii="Times New Roman" w:eastAsia="Times New Roman" w:hAnsi="Times New Roman" w:cs="Times New Roman"/>
          <w:b/>
        </w:rPr>
        <w:t xml:space="preserve">                                    </w:t>
      </w:r>
    </w:p>
    <w:p w:rsidR="00DA652B" w:rsidRPr="00027B13" w:rsidRDefault="00DA652B" w:rsidP="00BC1A3D">
      <w:pPr>
        <w:spacing w:after="200" w:line="276" w:lineRule="auto"/>
        <w:ind w:firstLine="720"/>
        <w:jc w:val="center"/>
        <w:rPr>
          <w:rFonts w:ascii="Times New Roman" w:eastAsia="Times New Roman" w:hAnsi="Times New Roman" w:cs="Times New Roman"/>
          <w:b/>
          <w:sz w:val="20"/>
        </w:rPr>
      </w:pPr>
      <w:r w:rsidRPr="00027B13">
        <w:rPr>
          <w:rFonts w:ascii="Times New Roman" w:eastAsia="Times New Roman" w:hAnsi="Times New Roman" w:cs="Times New Roman"/>
          <w:b/>
          <w:sz w:val="26"/>
        </w:rPr>
        <w:t xml:space="preserve">“Procurement of </w:t>
      </w:r>
      <w:r w:rsidR="00A556C0">
        <w:rPr>
          <w:rFonts w:ascii="Times New Roman" w:eastAsia="Times New Roman" w:hAnsi="Times New Roman" w:cs="Times New Roman"/>
          <w:b/>
          <w:sz w:val="26"/>
        </w:rPr>
        <w:t xml:space="preserve">Stationary Items required </w:t>
      </w:r>
      <w:r w:rsidR="00121DF7">
        <w:rPr>
          <w:rFonts w:ascii="Times New Roman" w:eastAsia="Times New Roman" w:hAnsi="Times New Roman" w:cs="Times New Roman"/>
          <w:b/>
          <w:sz w:val="26"/>
        </w:rPr>
        <w:t>for Main Store</w:t>
      </w:r>
      <w:r w:rsidR="00FE6EB5">
        <w:rPr>
          <w:rFonts w:ascii="Times New Roman" w:eastAsia="Times New Roman" w:hAnsi="Times New Roman" w:cs="Times New Roman"/>
          <w:b/>
          <w:color w:val="333333"/>
          <w:sz w:val="26"/>
        </w:rPr>
        <w:t xml:space="preserve"> UET </w:t>
      </w:r>
      <w:proofErr w:type="spellStart"/>
      <w:r w:rsidR="00FE6EB5">
        <w:rPr>
          <w:rFonts w:ascii="Times New Roman" w:eastAsia="Times New Roman" w:hAnsi="Times New Roman" w:cs="Times New Roman"/>
          <w:b/>
          <w:color w:val="333333"/>
          <w:sz w:val="26"/>
        </w:rPr>
        <w:t>Mardan</w:t>
      </w:r>
      <w:proofErr w:type="spellEnd"/>
      <w:r w:rsidRPr="00027B13">
        <w:rPr>
          <w:rFonts w:ascii="Times New Roman" w:eastAsia="Times New Roman" w:hAnsi="Times New Roman" w:cs="Times New Roman"/>
          <w:b/>
          <w:color w:val="333333"/>
          <w:sz w:val="26"/>
        </w:rPr>
        <w:t>”</w:t>
      </w:r>
    </w:p>
    <w:p w:rsidR="004C3CD4" w:rsidRPr="004C3CD4" w:rsidRDefault="004C3CD4" w:rsidP="00BC1A3D">
      <w:pPr>
        <w:spacing w:after="200" w:line="276" w:lineRule="auto"/>
        <w:ind w:firstLine="720"/>
        <w:rPr>
          <w:rFonts w:ascii="Times New Roman" w:eastAsia="Times New Roman" w:hAnsi="Times New Roman" w:cs="Times New Roman"/>
        </w:rPr>
      </w:pPr>
    </w:p>
    <w:p w:rsidR="004C3CD4" w:rsidRPr="004C3CD4" w:rsidRDefault="004C3CD4" w:rsidP="00BC1A3D">
      <w:pPr>
        <w:spacing w:after="200" w:line="276" w:lineRule="auto"/>
        <w:ind w:firstLine="720"/>
        <w:rPr>
          <w:rFonts w:ascii="Times New Roman" w:eastAsia="Times New Roman" w:hAnsi="Times New Roman" w:cs="Times New Roman"/>
        </w:rPr>
      </w:pPr>
    </w:p>
    <w:p w:rsidR="004C3CD4" w:rsidRPr="004C3CD4" w:rsidRDefault="00F030CA" w:rsidP="00BC1A3D">
      <w:pPr>
        <w:spacing w:after="200" w:line="276"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4C3CD4" w:rsidRPr="004C3CD4">
        <w:rPr>
          <w:rFonts w:ascii="Times New Roman" w:eastAsia="Times New Roman" w:hAnsi="Times New Roman" w:cs="Times New Roman"/>
        </w:rPr>
        <w:t xml:space="preserve">This Agreement is executed at Mardan on ----------------------------- between UET </w:t>
      </w:r>
      <w:proofErr w:type="spellStart"/>
      <w:r w:rsidR="004C3CD4" w:rsidRPr="004C3CD4">
        <w:rPr>
          <w:rFonts w:ascii="Times New Roman" w:eastAsia="Times New Roman" w:hAnsi="Times New Roman" w:cs="Times New Roman"/>
        </w:rPr>
        <w:t>Mardan</w:t>
      </w:r>
      <w:proofErr w:type="spellEnd"/>
      <w:r w:rsidR="004C3CD4" w:rsidRPr="004C3CD4">
        <w:rPr>
          <w:rFonts w:ascii="Times New Roman" w:eastAsia="Times New Roman" w:hAnsi="Times New Roman" w:cs="Times New Roman"/>
        </w:rPr>
        <w:t xml:space="preserve"> through </w:t>
      </w:r>
      <w:r w:rsidR="00121DF7">
        <w:rPr>
          <w:rFonts w:ascii="Times New Roman" w:eastAsia="Times New Roman" w:hAnsi="Times New Roman" w:cs="Times New Roman"/>
        </w:rPr>
        <w:t>Procurement Officer</w:t>
      </w:r>
      <w:r w:rsidR="004C3CD4" w:rsidRPr="004C3CD4">
        <w:rPr>
          <w:rFonts w:ascii="Times New Roman" w:eastAsia="Times New Roman" w:hAnsi="Times New Roman" w:cs="Times New Roman"/>
        </w:rPr>
        <w:t xml:space="preserve"> (hereinafter called the Purchaser) and M/S. ------------------------------------------ (</w:t>
      </w:r>
      <w:r w:rsidR="00DA652B">
        <w:rPr>
          <w:rFonts w:ascii="Times New Roman" w:eastAsia="Times New Roman" w:hAnsi="Times New Roman" w:cs="Times New Roman"/>
        </w:rPr>
        <w:t xml:space="preserve">hereinafter called the </w:t>
      </w:r>
      <w:r w:rsidR="004C3CD4" w:rsidRPr="004C3CD4">
        <w:rPr>
          <w:rFonts w:ascii="Times New Roman" w:eastAsia="Times New Roman" w:hAnsi="Times New Roman" w:cs="Times New Roman"/>
        </w:rPr>
        <w:t>firm) which shall include their successors/assignees on either part on the following terms and conditions:</w:t>
      </w:r>
    </w:p>
    <w:p w:rsidR="004C3CD4" w:rsidRDefault="00DA652B" w:rsidP="00BC1A3D">
      <w:pPr>
        <w:spacing w:after="200" w:line="276" w:lineRule="auto"/>
        <w:ind w:firstLine="7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 xml:space="preserve">Whereas the UET Mardan decided for the </w:t>
      </w:r>
      <w:r w:rsidR="00121DF7">
        <w:rPr>
          <w:rFonts w:ascii="Times New Roman" w:eastAsia="Times New Roman" w:hAnsi="Times New Roman" w:cs="Times New Roman"/>
        </w:rPr>
        <w:t xml:space="preserve">Procurement of Stationary Items required for </w:t>
      </w:r>
      <w:proofErr w:type="gramStart"/>
      <w:r w:rsidR="00121DF7">
        <w:rPr>
          <w:rFonts w:ascii="Times New Roman" w:eastAsia="Times New Roman" w:hAnsi="Times New Roman" w:cs="Times New Roman"/>
        </w:rPr>
        <w:t>the  Main</w:t>
      </w:r>
      <w:proofErr w:type="gramEnd"/>
      <w:r w:rsidR="00121DF7">
        <w:rPr>
          <w:rFonts w:ascii="Times New Roman" w:eastAsia="Times New Roman" w:hAnsi="Times New Roman" w:cs="Times New Roman"/>
        </w:rPr>
        <w:t xml:space="preserve"> Store of UET </w:t>
      </w:r>
      <w:proofErr w:type="spellStart"/>
      <w:r w:rsidR="00121DF7">
        <w:rPr>
          <w:rFonts w:ascii="Times New Roman" w:eastAsia="Times New Roman" w:hAnsi="Times New Roman" w:cs="Times New Roman"/>
        </w:rPr>
        <w:t>Mardan</w:t>
      </w:r>
      <w:proofErr w:type="spellEnd"/>
      <w:r w:rsidR="00027B13">
        <w:rPr>
          <w:rFonts w:ascii="Times New Roman" w:eastAsia="Times New Roman" w:hAnsi="Times New Roman" w:cs="Times New Roman"/>
        </w:rPr>
        <w:t xml:space="preserve"> </w:t>
      </w:r>
      <w:r w:rsidR="00C343F2">
        <w:rPr>
          <w:rFonts w:ascii="Times New Roman" w:eastAsia="Times New Roman" w:hAnsi="Times New Roman" w:cs="Times New Roman"/>
        </w:rPr>
        <w:t xml:space="preserve">to </w:t>
      </w:r>
      <w:r w:rsidR="004C3CD4" w:rsidRPr="004C3CD4">
        <w:rPr>
          <w:rFonts w:ascii="Times New Roman" w:eastAsia="Times New Roman" w:hAnsi="Times New Roman" w:cs="Times New Roman"/>
        </w:rPr>
        <w:t>be furnished by the above noted supplier/firm and as the suppl</w:t>
      </w:r>
      <w:r>
        <w:rPr>
          <w:rFonts w:ascii="Times New Roman" w:eastAsia="Times New Roman" w:hAnsi="Times New Roman" w:cs="Times New Roman"/>
        </w:rPr>
        <w:t>ier/firm has agreed to complete the assignment</w:t>
      </w:r>
      <w:r w:rsidR="004C3CD4" w:rsidRPr="004C3CD4">
        <w:rPr>
          <w:rFonts w:ascii="Times New Roman" w:eastAsia="Times New Roman" w:hAnsi="Times New Roman" w:cs="Times New Roman"/>
        </w:rPr>
        <w:t xml:space="preserve"> as per terms and conditions, hereinafter approved.</w:t>
      </w:r>
    </w:p>
    <w:p w:rsidR="003B7E1D" w:rsidRPr="00AF7FF9" w:rsidRDefault="003B7E1D" w:rsidP="00BC1A3D">
      <w:pPr>
        <w:spacing w:after="200" w:line="276" w:lineRule="auto"/>
        <w:ind w:firstLine="720"/>
        <w:rPr>
          <w:rFonts w:ascii="Times New Roman" w:eastAsia="Times New Roman" w:hAnsi="Times New Roman" w:cs="Times New Roman"/>
          <w:sz w:val="2"/>
        </w:rPr>
      </w:pP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3.</w:t>
      </w:r>
      <w:r w:rsidRPr="004C3CD4">
        <w:rPr>
          <w:rFonts w:ascii="Times New Roman" w:eastAsia="Times New Roman" w:hAnsi="Times New Roman" w:cs="Times New Roman"/>
        </w:rPr>
        <w:tab/>
        <w:t>Any increase or decrease in the agreed quantity shall be acce</w:t>
      </w:r>
      <w:r w:rsidR="00DA652B">
        <w:rPr>
          <w:rFonts w:ascii="Times New Roman" w:eastAsia="Times New Roman" w:hAnsi="Times New Roman" w:cs="Times New Roman"/>
        </w:rPr>
        <w:t xml:space="preserve">ptable to the </w:t>
      </w:r>
      <w:r w:rsidRPr="004C3CD4">
        <w:rPr>
          <w:rFonts w:ascii="Times New Roman" w:eastAsia="Times New Roman" w:hAnsi="Times New Roman" w:cs="Times New Roman"/>
        </w:rPr>
        <w:t>successful bidder as per requirement of the Purchaser at the same agreed rates and terms including freight and other charges.</w:t>
      </w: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4.</w:t>
      </w:r>
      <w:r w:rsidRPr="004C3CD4">
        <w:rPr>
          <w:rFonts w:ascii="Times New Roman" w:eastAsia="Times New Roman" w:hAnsi="Times New Roman" w:cs="Times New Roman"/>
        </w:rPr>
        <w:tab/>
        <w:t>The successful bid</w:t>
      </w:r>
      <w:r w:rsidR="00DA652B">
        <w:rPr>
          <w:rFonts w:ascii="Times New Roman" w:eastAsia="Times New Roman" w:hAnsi="Times New Roman" w:cs="Times New Roman"/>
        </w:rPr>
        <w:t>der shall complete the assignment</w:t>
      </w:r>
      <w:r w:rsidRPr="004C3CD4">
        <w:rPr>
          <w:rFonts w:ascii="Times New Roman" w:eastAsia="Times New Roman" w:hAnsi="Times New Roman" w:cs="Times New Roman"/>
        </w:rPr>
        <w:t>, of the specifications given in the tender documents. Any item found substandard or below specification will be rejected and the supplier will replace the items within 1</w:t>
      </w:r>
      <w:r w:rsidR="00185ACF">
        <w:rPr>
          <w:rFonts w:ascii="Times New Roman" w:eastAsia="Times New Roman" w:hAnsi="Times New Roman" w:cs="Times New Roman"/>
        </w:rPr>
        <w:t xml:space="preserve">0 </w:t>
      </w:r>
      <w:r w:rsidRPr="004C3CD4">
        <w:rPr>
          <w:rFonts w:ascii="Times New Roman" w:eastAsia="Times New Roman" w:hAnsi="Times New Roman" w:cs="Times New Roman"/>
        </w:rPr>
        <w:t>days without any additional cost.</w:t>
      </w:r>
    </w:p>
    <w:p w:rsid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5.</w:t>
      </w:r>
      <w:r w:rsidRPr="004C3CD4">
        <w:rPr>
          <w:rFonts w:ascii="Times New Roman" w:eastAsia="Times New Roman" w:hAnsi="Times New Roman" w:cs="Times New Roman"/>
        </w:rPr>
        <w:tab/>
        <w:t>Payment will be made within 30 working days on the satisfactory receipt of complete order and after satisfactory inspection report of all items by the inspection committee.</w:t>
      </w:r>
    </w:p>
    <w:p w:rsidR="003B7E1D" w:rsidRPr="004C3CD4" w:rsidRDefault="003B7E1D" w:rsidP="00BC1A3D">
      <w:pPr>
        <w:spacing w:after="20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9D0ADA">
        <w:rPr>
          <w:rFonts w:ascii="Times New Roman" w:eastAsia="Times New Roman" w:hAnsi="Times New Roman" w:cs="Times New Roman"/>
        </w:rPr>
        <w:t>9</w:t>
      </w: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lastRenderedPageBreak/>
        <w:t>6.</w:t>
      </w:r>
      <w:r w:rsidRPr="004C3CD4">
        <w:rPr>
          <w:rFonts w:ascii="Times New Roman" w:eastAsia="Times New Roman" w:hAnsi="Times New Roman" w:cs="Times New Roman"/>
        </w:rPr>
        <w:tab/>
      </w:r>
      <w:r w:rsidRPr="00185ACF">
        <w:rPr>
          <w:rFonts w:ascii="Times New Roman" w:eastAsia="Times New Roman" w:hAnsi="Times New Roman" w:cs="Times New Roman"/>
          <w:b/>
        </w:rPr>
        <w:t>Performance security @ 10%</w:t>
      </w:r>
      <w:r w:rsidRPr="004C3CD4">
        <w:rPr>
          <w:rFonts w:ascii="Times New Roman" w:eastAsia="Times New Roman" w:hAnsi="Times New Roman" w:cs="Times New Roman"/>
        </w:rPr>
        <w:t xml:space="preserve"> shall be deposited by the successful bidder within </w:t>
      </w:r>
      <w:r w:rsidR="00185ACF">
        <w:rPr>
          <w:rFonts w:ascii="Times New Roman" w:eastAsia="Times New Roman" w:hAnsi="Times New Roman" w:cs="Times New Roman"/>
        </w:rPr>
        <w:t xml:space="preserve">10 days </w:t>
      </w:r>
      <w:r w:rsidRPr="004C3CD4">
        <w:rPr>
          <w:rFonts w:ascii="Times New Roman" w:eastAsia="Times New Roman" w:hAnsi="Times New Roman" w:cs="Times New Roman"/>
        </w:rPr>
        <w:t>after signing the agreement which shall be discharged by the Purchaser and returned to the successful bidder/supplier after satis</w:t>
      </w:r>
      <w:r w:rsidR="00DA652B">
        <w:rPr>
          <w:rFonts w:ascii="Times New Roman" w:eastAsia="Times New Roman" w:hAnsi="Times New Roman" w:cs="Times New Roman"/>
        </w:rPr>
        <w:t>factory completion of the task.</w:t>
      </w: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7.</w:t>
      </w:r>
      <w:r w:rsidRPr="004C3CD4">
        <w:rPr>
          <w:rFonts w:ascii="Times New Roman" w:eastAsia="Times New Roman" w:hAnsi="Times New Roman" w:cs="Times New Roman"/>
        </w:rPr>
        <w:tab/>
        <w:t>Any violation of the agreement by the supplier will entitle the Purchaser to forfeit the whole security or part of the amount to make up losses to the Procuring Entity.</w:t>
      </w:r>
    </w:p>
    <w:p w:rsidR="004C3CD4" w:rsidRPr="004C3CD4" w:rsidRDefault="004C3CD4" w:rsidP="00BC1A3D">
      <w:pPr>
        <w:spacing w:after="200" w:line="276" w:lineRule="auto"/>
        <w:ind w:firstLine="720"/>
        <w:rPr>
          <w:rFonts w:ascii="Times New Roman" w:eastAsia="Times New Roman" w:hAnsi="Times New Roman" w:cs="Times New Roman"/>
        </w:rPr>
      </w:pPr>
      <w:r w:rsidRPr="004C3CD4">
        <w:rPr>
          <w:rFonts w:ascii="Times New Roman" w:eastAsia="Times New Roman" w:hAnsi="Times New Roman" w:cs="Times New Roman"/>
        </w:rPr>
        <w:t>8.</w:t>
      </w:r>
      <w:r w:rsidRPr="004C3CD4">
        <w:rPr>
          <w:rFonts w:ascii="Times New Roman" w:eastAsia="Times New Roman" w:hAnsi="Times New Roman" w:cs="Times New Roman"/>
        </w:rPr>
        <w:tab/>
        <w:t>All taxes and duties levied by the government from time to time shall be deducted as per rules.</w:t>
      </w: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9.</w:t>
      </w:r>
      <w:r w:rsidRPr="004C3CD4">
        <w:rPr>
          <w:rFonts w:ascii="Times New Roman" w:eastAsia="Times New Roman" w:hAnsi="Times New Roman" w:cs="Times New Roman"/>
        </w:rPr>
        <w:tab/>
        <w:t>In case of failur</w:t>
      </w:r>
      <w:r w:rsidR="00DA652B">
        <w:rPr>
          <w:rFonts w:ascii="Times New Roman" w:eastAsia="Times New Roman" w:hAnsi="Times New Roman" w:cs="Times New Roman"/>
        </w:rPr>
        <w:t>e in completion of task</w:t>
      </w:r>
      <w:r w:rsidRPr="004C3CD4">
        <w:rPr>
          <w:rFonts w:ascii="Times New Roman" w:eastAsia="Times New Roman" w:hAnsi="Times New Roman" w:cs="Times New Roman"/>
        </w:rPr>
        <w:t xml:space="preserve"> as per agreed time schedule the Purchaser reserves t</w:t>
      </w:r>
      <w:r w:rsidR="00DA652B">
        <w:rPr>
          <w:rFonts w:ascii="Times New Roman" w:eastAsia="Times New Roman" w:hAnsi="Times New Roman" w:cs="Times New Roman"/>
        </w:rPr>
        <w:t xml:space="preserve">he right to complete </w:t>
      </w:r>
      <w:r w:rsidRPr="004C3CD4">
        <w:rPr>
          <w:rFonts w:ascii="Times New Roman" w:eastAsia="Times New Roman" w:hAnsi="Times New Roman" w:cs="Times New Roman"/>
        </w:rPr>
        <w:t>the same at successful bidder’s/supplier’s risk &amp; cost including legal course of action, (if any). Penalty will also be imposed on the successful bidder.</w:t>
      </w:r>
    </w:p>
    <w:p w:rsidR="004C3CD4" w:rsidRPr="004C3CD4" w:rsidRDefault="004C3CD4" w:rsidP="00BC1A3D">
      <w:pPr>
        <w:spacing w:after="200" w:line="276" w:lineRule="auto"/>
        <w:ind w:firstLine="720"/>
        <w:jc w:val="both"/>
        <w:rPr>
          <w:rFonts w:ascii="Times New Roman" w:eastAsia="Times New Roman" w:hAnsi="Times New Roman" w:cs="Times New Roman"/>
        </w:rPr>
      </w:pPr>
      <w:r w:rsidRPr="004C3CD4">
        <w:rPr>
          <w:rFonts w:ascii="Times New Roman" w:eastAsia="Times New Roman" w:hAnsi="Times New Roman" w:cs="Times New Roman"/>
        </w:rPr>
        <w:t>10.</w:t>
      </w:r>
      <w:r w:rsidRPr="004C3CD4">
        <w:rPr>
          <w:rFonts w:ascii="Times New Roman" w:eastAsia="Times New Roman" w:hAnsi="Times New Roman" w:cs="Times New Roman"/>
        </w:rPr>
        <w:tab/>
        <w:t>Penalty @ 0.5% per day of the contract value will be charged after expiry of service/</w:t>
      </w:r>
      <w:r w:rsidR="00DA652B" w:rsidRPr="004C3CD4">
        <w:rPr>
          <w:rFonts w:ascii="Times New Roman" w:eastAsia="Times New Roman" w:hAnsi="Times New Roman" w:cs="Times New Roman"/>
        </w:rPr>
        <w:t>work</w:t>
      </w:r>
      <w:r w:rsidRPr="004C3CD4">
        <w:rPr>
          <w:rFonts w:ascii="Times New Roman" w:eastAsia="Times New Roman" w:hAnsi="Times New Roman" w:cs="Times New Roman"/>
        </w:rPr>
        <w:t xml:space="preserve"> period up to the maximum of 30 days, failing which work order will be treated as cancelled and 10% performance security / guarantee shall be forfeited.</w:t>
      </w:r>
    </w:p>
    <w:p w:rsidR="004C3CD4" w:rsidRDefault="004C3CD4" w:rsidP="00BC1A3D">
      <w:pPr>
        <w:spacing w:after="200" w:line="276" w:lineRule="auto"/>
        <w:ind w:firstLine="720"/>
        <w:rPr>
          <w:rFonts w:ascii="Times New Roman" w:eastAsia="Times New Roman" w:hAnsi="Times New Roman" w:cs="Times New Roman"/>
        </w:rPr>
      </w:pPr>
      <w:r w:rsidRPr="004C3CD4">
        <w:rPr>
          <w:rFonts w:ascii="Times New Roman" w:eastAsia="Times New Roman" w:hAnsi="Times New Roman" w:cs="Times New Roman"/>
        </w:rPr>
        <w:t>IN WITNESS thereof, the parties hereto have signed the agreement on the date and year first mentioned above.</w:t>
      </w:r>
    </w:p>
    <w:p w:rsidR="005B711F" w:rsidRPr="005B711F" w:rsidRDefault="005B711F" w:rsidP="00BC1A3D">
      <w:pPr>
        <w:spacing w:after="200" w:line="276" w:lineRule="auto"/>
        <w:ind w:firstLine="720"/>
        <w:rPr>
          <w:rFonts w:ascii="Times New Roman" w:eastAsia="Times New Roman" w:hAnsi="Times New Roman" w:cs="Times New Roman"/>
          <w:b/>
        </w:rPr>
      </w:pPr>
      <w:r>
        <w:rPr>
          <w:rFonts w:ascii="Times New Roman" w:eastAsia="Times New Roman" w:hAnsi="Times New Roman" w:cs="Times New Roman"/>
        </w:rPr>
        <w:t xml:space="preserve">                                                     </w:t>
      </w:r>
      <w:r w:rsidRPr="005B711F">
        <w:rPr>
          <w:rFonts w:ascii="Times New Roman" w:eastAsia="Times New Roman" w:hAnsi="Times New Roman" w:cs="Times New Roman"/>
          <w:b/>
        </w:rPr>
        <w:t xml:space="preserve">For the Firm &amp; UET </w:t>
      </w:r>
      <w:proofErr w:type="spellStart"/>
      <w:r w:rsidRPr="005B711F">
        <w:rPr>
          <w:rFonts w:ascii="Times New Roman" w:eastAsia="Times New Roman" w:hAnsi="Times New Roman" w:cs="Times New Roman"/>
          <w:b/>
        </w:rPr>
        <w:t>Mardan</w:t>
      </w:r>
      <w:proofErr w:type="spellEnd"/>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1138"/>
        <w:gridCol w:w="3414"/>
      </w:tblGrid>
      <w:tr w:rsidR="005B711F" w:rsidTr="00AA2A38">
        <w:trPr>
          <w:trHeight w:val="915"/>
        </w:trPr>
        <w:tc>
          <w:tcPr>
            <w:tcW w:w="4548" w:type="dxa"/>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Name: --------------------------------------------------</w:t>
            </w:r>
          </w:p>
        </w:tc>
        <w:tc>
          <w:tcPr>
            <w:tcW w:w="4552" w:type="dxa"/>
            <w:gridSpan w:val="2"/>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Signature: ----------------------------------------------</w:t>
            </w:r>
          </w:p>
        </w:tc>
      </w:tr>
      <w:tr w:rsidR="005B711F" w:rsidTr="00AA2A38">
        <w:trPr>
          <w:trHeight w:hRule="exact" w:val="1360"/>
        </w:trPr>
        <w:tc>
          <w:tcPr>
            <w:tcW w:w="4548" w:type="dxa"/>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Designation--------------------------------------------</w:t>
            </w:r>
          </w:p>
        </w:tc>
        <w:tc>
          <w:tcPr>
            <w:tcW w:w="4552" w:type="dxa"/>
            <w:gridSpan w:val="2"/>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Designation--------------------------------------------</w:t>
            </w:r>
          </w:p>
        </w:tc>
      </w:tr>
      <w:tr w:rsidR="005B711F" w:rsidTr="00AA2A38">
        <w:trPr>
          <w:trHeight w:val="1380"/>
        </w:trPr>
        <w:tc>
          <w:tcPr>
            <w:tcW w:w="4548" w:type="dxa"/>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Signature-----------------------------------------------</w:t>
            </w:r>
          </w:p>
          <w:p w:rsidR="005B711F" w:rsidRDefault="005B711F" w:rsidP="00BC1A3D">
            <w:pPr>
              <w:spacing w:after="200" w:line="276" w:lineRule="auto"/>
              <w:rPr>
                <w:rFonts w:ascii="Times New Roman" w:eastAsia="Times New Roman" w:hAnsi="Times New Roman" w:cs="Times New Roman"/>
              </w:rPr>
            </w:pPr>
          </w:p>
        </w:tc>
        <w:tc>
          <w:tcPr>
            <w:tcW w:w="4552" w:type="dxa"/>
            <w:gridSpan w:val="2"/>
          </w:tcPr>
          <w:p w:rsidR="005B711F" w:rsidRPr="003B7E1D" w:rsidRDefault="005B711F" w:rsidP="00BC1A3D">
            <w:pPr>
              <w:spacing w:after="200" w:line="276" w:lineRule="auto"/>
              <w:rPr>
                <w:rFonts w:ascii="Times New Roman" w:eastAsia="Times New Roman" w:hAnsi="Times New Roman" w:cs="Times New Roman"/>
                <w:sz w:val="20"/>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Witness 1-----------------------------------------------</w:t>
            </w:r>
          </w:p>
        </w:tc>
      </w:tr>
      <w:tr w:rsidR="005B711F" w:rsidTr="00AA2A38">
        <w:trPr>
          <w:trHeight w:hRule="exact" w:val="820"/>
        </w:trPr>
        <w:tc>
          <w:tcPr>
            <w:tcW w:w="4548" w:type="dxa"/>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Name of Firm &amp; Stamp-----------------------------------</w:t>
            </w:r>
          </w:p>
        </w:tc>
        <w:tc>
          <w:tcPr>
            <w:tcW w:w="4552" w:type="dxa"/>
            <w:gridSpan w:val="2"/>
          </w:tcPr>
          <w:p w:rsidR="005B711F" w:rsidRDefault="005B711F" w:rsidP="00BC1A3D">
            <w:pPr>
              <w:spacing w:after="200" w:line="276" w:lineRule="auto"/>
              <w:rPr>
                <w:rFonts w:ascii="Times New Roman" w:eastAsia="Times New Roman" w:hAnsi="Times New Roman" w:cs="Times New Roman"/>
              </w:rPr>
            </w:pPr>
          </w:p>
          <w:p w:rsidR="005B711F" w:rsidRDefault="005B711F" w:rsidP="00BC1A3D">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Witness </w:t>
            </w:r>
            <w:r w:rsidR="00AA2A38">
              <w:rPr>
                <w:rFonts w:ascii="Times New Roman" w:eastAsia="Times New Roman" w:hAnsi="Times New Roman" w:cs="Times New Roman"/>
              </w:rPr>
              <w:t>2</w:t>
            </w:r>
            <w:r>
              <w:rPr>
                <w:rFonts w:ascii="Times New Roman" w:eastAsia="Times New Roman" w:hAnsi="Times New Roman" w:cs="Times New Roman"/>
              </w:rPr>
              <w:t>-----------------------------------------------</w:t>
            </w:r>
          </w:p>
        </w:tc>
      </w:tr>
      <w:tr w:rsidR="00AD3380" w:rsidTr="00AA2A38">
        <w:trPr>
          <w:gridAfter w:val="1"/>
          <w:wAfter w:w="3414" w:type="dxa"/>
          <w:trHeight w:val="464"/>
        </w:trPr>
        <w:tc>
          <w:tcPr>
            <w:tcW w:w="5686" w:type="dxa"/>
            <w:gridSpan w:val="2"/>
          </w:tcPr>
          <w:p w:rsidR="00AD3380" w:rsidRDefault="00AD3380" w:rsidP="005B711F">
            <w:pPr>
              <w:spacing w:after="200" w:line="276" w:lineRule="auto"/>
              <w:rPr>
                <w:rFonts w:ascii="Times New Roman" w:eastAsia="Times New Roman" w:hAnsi="Times New Roman" w:cs="Times New Roman"/>
              </w:rPr>
            </w:pPr>
          </w:p>
        </w:tc>
      </w:tr>
      <w:tr w:rsidR="00AD3380" w:rsidTr="00AA2A38">
        <w:trPr>
          <w:gridAfter w:val="1"/>
          <w:wAfter w:w="3414" w:type="dxa"/>
          <w:trHeight w:val="450"/>
        </w:trPr>
        <w:tc>
          <w:tcPr>
            <w:tcW w:w="5686" w:type="dxa"/>
            <w:gridSpan w:val="2"/>
          </w:tcPr>
          <w:p w:rsidR="00AD3380" w:rsidRDefault="00AD3380" w:rsidP="00BC1A3D">
            <w:pPr>
              <w:spacing w:after="200" w:line="276" w:lineRule="auto"/>
              <w:rPr>
                <w:rFonts w:ascii="Times New Roman" w:eastAsia="Times New Roman" w:hAnsi="Times New Roman" w:cs="Times New Roman"/>
              </w:rPr>
            </w:pPr>
          </w:p>
        </w:tc>
      </w:tr>
      <w:tr w:rsidR="00AD3380" w:rsidTr="00AA2A38">
        <w:trPr>
          <w:gridAfter w:val="1"/>
          <w:wAfter w:w="3414" w:type="dxa"/>
          <w:trHeight w:val="464"/>
        </w:trPr>
        <w:tc>
          <w:tcPr>
            <w:tcW w:w="5686" w:type="dxa"/>
            <w:gridSpan w:val="2"/>
          </w:tcPr>
          <w:p w:rsidR="00AD3380" w:rsidRDefault="00AD3380" w:rsidP="00BC1A3D">
            <w:pPr>
              <w:spacing w:after="200" w:line="276" w:lineRule="auto"/>
              <w:rPr>
                <w:rFonts w:ascii="Times New Roman" w:eastAsia="Times New Roman" w:hAnsi="Times New Roman" w:cs="Times New Roman"/>
              </w:rPr>
            </w:pPr>
          </w:p>
        </w:tc>
      </w:tr>
    </w:tbl>
    <w:p w:rsidR="00EE2B7B" w:rsidRDefault="003B7E1D" w:rsidP="00B7237D">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301441">
        <w:rPr>
          <w:rFonts w:ascii="Times New Roman" w:eastAsia="Times New Roman" w:hAnsi="Times New Roman" w:cs="Times New Roman"/>
        </w:rPr>
        <w:t xml:space="preserve">        </w:t>
      </w:r>
      <w:r w:rsidR="009D0ADA">
        <w:rPr>
          <w:rFonts w:ascii="Times New Roman" w:eastAsia="Times New Roman" w:hAnsi="Times New Roman" w:cs="Times New Roman"/>
        </w:rPr>
        <w:t>10</w:t>
      </w:r>
      <w:r>
        <w:rPr>
          <w:rFonts w:ascii="Times New Roman" w:eastAsia="Times New Roman" w:hAnsi="Times New Roman" w:cs="Times New Roman"/>
        </w:rPr>
        <w:t xml:space="preserve"> </w:t>
      </w:r>
    </w:p>
    <w:sectPr w:rsidR="00EE2B7B" w:rsidSect="003B7E1D">
      <w:headerReference w:type="default" r:id="rId8"/>
      <w:pgSz w:w="12240" w:h="15840"/>
      <w:pgMar w:top="13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290" w:rsidRDefault="000C7290" w:rsidP="00E80CA1">
      <w:pPr>
        <w:spacing w:after="0" w:line="240" w:lineRule="auto"/>
      </w:pPr>
      <w:r>
        <w:separator/>
      </w:r>
    </w:p>
  </w:endnote>
  <w:endnote w:type="continuationSeparator" w:id="0">
    <w:p w:rsidR="000C7290" w:rsidRDefault="000C7290" w:rsidP="00E8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290" w:rsidRDefault="000C7290" w:rsidP="00E80CA1">
      <w:pPr>
        <w:spacing w:after="0" w:line="240" w:lineRule="auto"/>
      </w:pPr>
      <w:r>
        <w:separator/>
      </w:r>
    </w:p>
  </w:footnote>
  <w:footnote w:type="continuationSeparator" w:id="0">
    <w:p w:rsidR="000C7290" w:rsidRDefault="000C7290" w:rsidP="00E80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23A" w:rsidRDefault="00C9623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22CD"/>
    <w:multiLevelType w:val="multilevel"/>
    <w:tmpl w:val="70D4F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71C69"/>
    <w:multiLevelType w:val="multilevel"/>
    <w:tmpl w:val="239C7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5791C"/>
    <w:multiLevelType w:val="multilevel"/>
    <w:tmpl w:val="178A6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E11E2"/>
    <w:multiLevelType w:val="multilevel"/>
    <w:tmpl w:val="7F881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451BB"/>
    <w:multiLevelType w:val="multilevel"/>
    <w:tmpl w:val="5A5E2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907A0"/>
    <w:multiLevelType w:val="multilevel"/>
    <w:tmpl w:val="833E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05C66"/>
    <w:multiLevelType w:val="hybridMultilevel"/>
    <w:tmpl w:val="C4428AF0"/>
    <w:lvl w:ilvl="0" w:tplc="A5A0845A">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71947"/>
    <w:multiLevelType w:val="hybridMultilevel"/>
    <w:tmpl w:val="C4428AF0"/>
    <w:lvl w:ilvl="0" w:tplc="A5A0845A">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80E93"/>
    <w:multiLevelType w:val="multilevel"/>
    <w:tmpl w:val="B260B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87D73"/>
    <w:multiLevelType w:val="multilevel"/>
    <w:tmpl w:val="E51E5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441417"/>
    <w:multiLevelType w:val="multilevel"/>
    <w:tmpl w:val="FB2EB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3A1CE2"/>
    <w:multiLevelType w:val="multilevel"/>
    <w:tmpl w:val="98CE9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E47D12"/>
    <w:multiLevelType w:val="multilevel"/>
    <w:tmpl w:val="E6D89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2D6884"/>
    <w:multiLevelType w:val="multilevel"/>
    <w:tmpl w:val="A03C9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F735F8"/>
    <w:multiLevelType w:val="multilevel"/>
    <w:tmpl w:val="6FEE7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E619F"/>
    <w:multiLevelType w:val="multilevel"/>
    <w:tmpl w:val="98C08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1D09FB"/>
    <w:multiLevelType w:val="multilevel"/>
    <w:tmpl w:val="2EBE7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5A59A6"/>
    <w:multiLevelType w:val="multilevel"/>
    <w:tmpl w:val="FF66B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F01CAE"/>
    <w:multiLevelType w:val="multilevel"/>
    <w:tmpl w:val="D174D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CC7EE9"/>
    <w:multiLevelType w:val="multilevel"/>
    <w:tmpl w:val="ED707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9410DB"/>
    <w:multiLevelType w:val="multilevel"/>
    <w:tmpl w:val="A3023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FE1524"/>
    <w:multiLevelType w:val="multilevel"/>
    <w:tmpl w:val="6AE68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69094D"/>
    <w:multiLevelType w:val="multilevel"/>
    <w:tmpl w:val="EE76B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8018B3"/>
    <w:multiLevelType w:val="hybridMultilevel"/>
    <w:tmpl w:val="9A04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B75B3B"/>
    <w:multiLevelType w:val="multilevel"/>
    <w:tmpl w:val="707A9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200655"/>
    <w:multiLevelType w:val="multilevel"/>
    <w:tmpl w:val="51A0F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AA5130"/>
    <w:multiLevelType w:val="multilevel"/>
    <w:tmpl w:val="E5603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845BD5"/>
    <w:multiLevelType w:val="multilevel"/>
    <w:tmpl w:val="84BA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AC49DE"/>
    <w:multiLevelType w:val="multilevel"/>
    <w:tmpl w:val="0A40A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2"/>
  </w:num>
  <w:num w:numId="4">
    <w:abstractNumId w:val="26"/>
  </w:num>
  <w:num w:numId="5">
    <w:abstractNumId w:val="17"/>
  </w:num>
  <w:num w:numId="6">
    <w:abstractNumId w:val="20"/>
  </w:num>
  <w:num w:numId="7">
    <w:abstractNumId w:val="28"/>
  </w:num>
  <w:num w:numId="8">
    <w:abstractNumId w:val="15"/>
  </w:num>
  <w:num w:numId="9">
    <w:abstractNumId w:val="24"/>
  </w:num>
  <w:num w:numId="10">
    <w:abstractNumId w:val="8"/>
  </w:num>
  <w:num w:numId="11">
    <w:abstractNumId w:val="3"/>
  </w:num>
  <w:num w:numId="12">
    <w:abstractNumId w:val="27"/>
  </w:num>
  <w:num w:numId="13">
    <w:abstractNumId w:val="21"/>
  </w:num>
  <w:num w:numId="14">
    <w:abstractNumId w:val="16"/>
  </w:num>
  <w:num w:numId="15">
    <w:abstractNumId w:val="14"/>
  </w:num>
  <w:num w:numId="16">
    <w:abstractNumId w:val="13"/>
  </w:num>
  <w:num w:numId="17">
    <w:abstractNumId w:val="19"/>
  </w:num>
  <w:num w:numId="18">
    <w:abstractNumId w:val="10"/>
  </w:num>
  <w:num w:numId="19">
    <w:abstractNumId w:val="5"/>
  </w:num>
  <w:num w:numId="20">
    <w:abstractNumId w:val="2"/>
  </w:num>
  <w:num w:numId="21">
    <w:abstractNumId w:val="1"/>
  </w:num>
  <w:num w:numId="22">
    <w:abstractNumId w:val="12"/>
  </w:num>
  <w:num w:numId="23">
    <w:abstractNumId w:val="11"/>
  </w:num>
  <w:num w:numId="24">
    <w:abstractNumId w:val="25"/>
  </w:num>
  <w:num w:numId="25">
    <w:abstractNumId w:val="9"/>
  </w:num>
  <w:num w:numId="26">
    <w:abstractNumId w:val="4"/>
  </w:num>
  <w:num w:numId="27">
    <w:abstractNumId w:val="7"/>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0B"/>
    <w:rsid w:val="00000BBC"/>
    <w:rsid w:val="00000CE7"/>
    <w:rsid w:val="000023C9"/>
    <w:rsid w:val="00003C8C"/>
    <w:rsid w:val="000170DD"/>
    <w:rsid w:val="00027B13"/>
    <w:rsid w:val="00037A48"/>
    <w:rsid w:val="00047696"/>
    <w:rsid w:val="00057ED5"/>
    <w:rsid w:val="000750FD"/>
    <w:rsid w:val="00076A40"/>
    <w:rsid w:val="000821D2"/>
    <w:rsid w:val="000C7290"/>
    <w:rsid w:val="000E53FF"/>
    <w:rsid w:val="001008EC"/>
    <w:rsid w:val="001204F9"/>
    <w:rsid w:val="00121DF7"/>
    <w:rsid w:val="001335F9"/>
    <w:rsid w:val="00134642"/>
    <w:rsid w:val="001543AF"/>
    <w:rsid w:val="00176BC1"/>
    <w:rsid w:val="00185ACF"/>
    <w:rsid w:val="001A35A1"/>
    <w:rsid w:val="001A41D0"/>
    <w:rsid w:val="001A64FC"/>
    <w:rsid w:val="001B261E"/>
    <w:rsid w:val="001C223D"/>
    <w:rsid w:val="001C442D"/>
    <w:rsid w:val="001C6394"/>
    <w:rsid w:val="001C7F4C"/>
    <w:rsid w:val="00210CDF"/>
    <w:rsid w:val="0023488D"/>
    <w:rsid w:val="00254D37"/>
    <w:rsid w:val="002734FE"/>
    <w:rsid w:val="00280ED6"/>
    <w:rsid w:val="0029340A"/>
    <w:rsid w:val="002A1D19"/>
    <w:rsid w:val="002A31D8"/>
    <w:rsid w:val="002B3888"/>
    <w:rsid w:val="002B6596"/>
    <w:rsid w:val="002E5ABF"/>
    <w:rsid w:val="00301441"/>
    <w:rsid w:val="00322CD1"/>
    <w:rsid w:val="00340C4D"/>
    <w:rsid w:val="00345DF9"/>
    <w:rsid w:val="00347270"/>
    <w:rsid w:val="00351385"/>
    <w:rsid w:val="003522CA"/>
    <w:rsid w:val="003639CA"/>
    <w:rsid w:val="00366382"/>
    <w:rsid w:val="00386111"/>
    <w:rsid w:val="0039030E"/>
    <w:rsid w:val="003B1353"/>
    <w:rsid w:val="003B73EE"/>
    <w:rsid w:val="003B7E1D"/>
    <w:rsid w:val="003C1983"/>
    <w:rsid w:val="004176D5"/>
    <w:rsid w:val="00426649"/>
    <w:rsid w:val="00431196"/>
    <w:rsid w:val="00433B2F"/>
    <w:rsid w:val="00436A58"/>
    <w:rsid w:val="004B48EB"/>
    <w:rsid w:val="004B49F4"/>
    <w:rsid w:val="004C3CD4"/>
    <w:rsid w:val="004D26EB"/>
    <w:rsid w:val="004F3D18"/>
    <w:rsid w:val="004F710F"/>
    <w:rsid w:val="00535F91"/>
    <w:rsid w:val="00570E32"/>
    <w:rsid w:val="00576ABD"/>
    <w:rsid w:val="005842C0"/>
    <w:rsid w:val="005944C8"/>
    <w:rsid w:val="005A1C57"/>
    <w:rsid w:val="005B711F"/>
    <w:rsid w:val="005E5B6B"/>
    <w:rsid w:val="005E669C"/>
    <w:rsid w:val="006013A3"/>
    <w:rsid w:val="00616CA2"/>
    <w:rsid w:val="006339C3"/>
    <w:rsid w:val="00695DC5"/>
    <w:rsid w:val="006A1196"/>
    <w:rsid w:val="006A62DD"/>
    <w:rsid w:val="006C5AC0"/>
    <w:rsid w:val="006D17EF"/>
    <w:rsid w:val="006D4481"/>
    <w:rsid w:val="006E0698"/>
    <w:rsid w:val="006F7EAA"/>
    <w:rsid w:val="0073377F"/>
    <w:rsid w:val="00764CAC"/>
    <w:rsid w:val="00776C28"/>
    <w:rsid w:val="007B3802"/>
    <w:rsid w:val="007B54A4"/>
    <w:rsid w:val="007B6E85"/>
    <w:rsid w:val="007C70BD"/>
    <w:rsid w:val="007D512B"/>
    <w:rsid w:val="007D7003"/>
    <w:rsid w:val="007F006E"/>
    <w:rsid w:val="007F60FE"/>
    <w:rsid w:val="007F65F9"/>
    <w:rsid w:val="0082220B"/>
    <w:rsid w:val="00824173"/>
    <w:rsid w:val="00840F6F"/>
    <w:rsid w:val="008A080F"/>
    <w:rsid w:val="008A4049"/>
    <w:rsid w:val="008A47ED"/>
    <w:rsid w:val="008C76BD"/>
    <w:rsid w:val="008F34F9"/>
    <w:rsid w:val="00907C04"/>
    <w:rsid w:val="00915584"/>
    <w:rsid w:val="0092596F"/>
    <w:rsid w:val="009337A0"/>
    <w:rsid w:val="009569C7"/>
    <w:rsid w:val="009638D4"/>
    <w:rsid w:val="009B4407"/>
    <w:rsid w:val="009C6612"/>
    <w:rsid w:val="009D0ADA"/>
    <w:rsid w:val="009F4D27"/>
    <w:rsid w:val="00A10CBC"/>
    <w:rsid w:val="00A37317"/>
    <w:rsid w:val="00A556C0"/>
    <w:rsid w:val="00A81259"/>
    <w:rsid w:val="00A8298E"/>
    <w:rsid w:val="00A95F67"/>
    <w:rsid w:val="00A97F8A"/>
    <w:rsid w:val="00AA2A38"/>
    <w:rsid w:val="00AA3D72"/>
    <w:rsid w:val="00AC1390"/>
    <w:rsid w:val="00AD3380"/>
    <w:rsid w:val="00AF7FF9"/>
    <w:rsid w:val="00B055BE"/>
    <w:rsid w:val="00B15B8D"/>
    <w:rsid w:val="00B20890"/>
    <w:rsid w:val="00B25F82"/>
    <w:rsid w:val="00B531B7"/>
    <w:rsid w:val="00B5443C"/>
    <w:rsid w:val="00B575C4"/>
    <w:rsid w:val="00B610B3"/>
    <w:rsid w:val="00B7237D"/>
    <w:rsid w:val="00B76C97"/>
    <w:rsid w:val="00B80DD4"/>
    <w:rsid w:val="00B95D58"/>
    <w:rsid w:val="00BA411B"/>
    <w:rsid w:val="00BA6F05"/>
    <w:rsid w:val="00BC1A3D"/>
    <w:rsid w:val="00BC6E53"/>
    <w:rsid w:val="00BC7F0E"/>
    <w:rsid w:val="00C10C84"/>
    <w:rsid w:val="00C11104"/>
    <w:rsid w:val="00C343F2"/>
    <w:rsid w:val="00C345A7"/>
    <w:rsid w:val="00C513D7"/>
    <w:rsid w:val="00C51C6A"/>
    <w:rsid w:val="00C532CC"/>
    <w:rsid w:val="00C93AFB"/>
    <w:rsid w:val="00C9623A"/>
    <w:rsid w:val="00CA5948"/>
    <w:rsid w:val="00CA5DFF"/>
    <w:rsid w:val="00CE4271"/>
    <w:rsid w:val="00D12F69"/>
    <w:rsid w:val="00D25E7E"/>
    <w:rsid w:val="00D26D8D"/>
    <w:rsid w:val="00D530C1"/>
    <w:rsid w:val="00D7365A"/>
    <w:rsid w:val="00D9597A"/>
    <w:rsid w:val="00D96886"/>
    <w:rsid w:val="00D96A60"/>
    <w:rsid w:val="00DA652B"/>
    <w:rsid w:val="00DB6310"/>
    <w:rsid w:val="00DD6BDB"/>
    <w:rsid w:val="00DE1012"/>
    <w:rsid w:val="00DF0783"/>
    <w:rsid w:val="00DF5853"/>
    <w:rsid w:val="00E32C6B"/>
    <w:rsid w:val="00E43BF5"/>
    <w:rsid w:val="00E44C7E"/>
    <w:rsid w:val="00E51120"/>
    <w:rsid w:val="00E53808"/>
    <w:rsid w:val="00E631B4"/>
    <w:rsid w:val="00E63A25"/>
    <w:rsid w:val="00E80CA1"/>
    <w:rsid w:val="00E81A5C"/>
    <w:rsid w:val="00EC3ABA"/>
    <w:rsid w:val="00ED5F93"/>
    <w:rsid w:val="00EE2B7B"/>
    <w:rsid w:val="00EF506F"/>
    <w:rsid w:val="00EF5313"/>
    <w:rsid w:val="00F030CA"/>
    <w:rsid w:val="00F06C68"/>
    <w:rsid w:val="00F46B24"/>
    <w:rsid w:val="00F54167"/>
    <w:rsid w:val="00FA3F3C"/>
    <w:rsid w:val="00FC4C77"/>
    <w:rsid w:val="00FE3B80"/>
    <w:rsid w:val="00FE4869"/>
    <w:rsid w:val="00FE6EB5"/>
    <w:rsid w:val="00F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EF85"/>
  <w15:docId w15:val="{C2EE1E68-28B0-47FF-8D50-16CDAAF6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9623A"/>
    <w:pPr>
      <w:suppressAutoHyphens/>
      <w:spacing w:after="0" w:line="240" w:lineRule="auto"/>
      <w:jc w:val="center"/>
      <w:outlineLvl w:val="2"/>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96"/>
    <w:rPr>
      <w:rFonts w:ascii="Segoe UI" w:hAnsi="Segoe UI" w:cs="Segoe UI"/>
      <w:sz w:val="18"/>
      <w:szCs w:val="18"/>
    </w:rPr>
  </w:style>
  <w:style w:type="paragraph" w:styleId="ListParagraph">
    <w:name w:val="List Paragraph"/>
    <w:basedOn w:val="Normal"/>
    <w:link w:val="ListParagraphChar"/>
    <w:uiPriority w:val="34"/>
    <w:qFormat/>
    <w:rsid w:val="006F7EAA"/>
    <w:pPr>
      <w:spacing w:after="200" w:line="276" w:lineRule="auto"/>
      <w:ind w:left="720"/>
      <w:contextualSpacing/>
    </w:pPr>
  </w:style>
  <w:style w:type="table" w:styleId="TableGrid">
    <w:name w:val="Table Grid"/>
    <w:basedOn w:val="TableNormal"/>
    <w:uiPriority w:val="39"/>
    <w:rsid w:val="00EE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A1"/>
  </w:style>
  <w:style w:type="paragraph" w:styleId="Footer">
    <w:name w:val="footer"/>
    <w:basedOn w:val="Normal"/>
    <w:link w:val="FooterChar"/>
    <w:uiPriority w:val="99"/>
    <w:unhideWhenUsed/>
    <w:rsid w:val="00E80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A1"/>
  </w:style>
  <w:style w:type="character" w:customStyle="1" w:styleId="ListParagraphChar">
    <w:name w:val="List Paragraph Char"/>
    <w:link w:val="ListParagraph"/>
    <w:uiPriority w:val="34"/>
    <w:locked/>
    <w:rsid w:val="00121DF7"/>
  </w:style>
  <w:style w:type="character" w:customStyle="1" w:styleId="Heading3Char">
    <w:name w:val="Heading 3 Char"/>
    <w:basedOn w:val="DefaultParagraphFont"/>
    <w:link w:val="Heading3"/>
    <w:rsid w:val="00C9623A"/>
    <w:rPr>
      <w:rFonts w:ascii="Times New Roman" w:eastAsia="Times New Roman" w:hAnsi="Times New Roman" w:cs="Times New Roman"/>
      <w:b/>
      <w:sz w:val="28"/>
      <w:szCs w:val="20"/>
    </w:rPr>
  </w:style>
  <w:style w:type="paragraph" w:styleId="BodyTextIndent3">
    <w:name w:val="Body Text Indent 3"/>
    <w:basedOn w:val="Normal"/>
    <w:link w:val="BodyTextIndent3Char"/>
    <w:uiPriority w:val="99"/>
    <w:unhideWhenUsed/>
    <w:rsid w:val="00C9623A"/>
    <w:pPr>
      <w:spacing w:after="120" w:line="276"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C9623A"/>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11</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 Sajjad</dc:creator>
  <cp:lastModifiedBy>ADMIN</cp:lastModifiedBy>
  <cp:revision>137</cp:revision>
  <cp:lastPrinted>2020-07-18T13:40:00Z</cp:lastPrinted>
  <dcterms:created xsi:type="dcterms:W3CDTF">2020-06-10T06:37:00Z</dcterms:created>
  <dcterms:modified xsi:type="dcterms:W3CDTF">2020-08-13T09:25:00Z</dcterms:modified>
</cp:coreProperties>
</file>